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p>
    <w:p w:rsidR="00A437DC" w:rsidRDefault="00A437DC" w:rsidP="002344FC">
      <w:pPr>
        <w:pStyle w:val="aLCPHeading"/>
        <w:jc w:val="left"/>
      </w:pPr>
    </w:p>
    <w:p w:rsidR="00A437DC" w:rsidRDefault="00A437DC" w:rsidP="002344FC">
      <w:pPr>
        <w:pStyle w:val="aLCPHeading"/>
        <w:jc w:val="left"/>
      </w:pPr>
    </w:p>
    <w:p w:rsidR="00136BA4" w:rsidRDefault="00136BA4" w:rsidP="002344FC">
      <w:pPr>
        <w:pStyle w:val="aLCPHeading"/>
        <w:jc w:val="left"/>
      </w:pPr>
    </w:p>
    <w:p w:rsidR="00A437DC" w:rsidRDefault="00C1387A" w:rsidP="00470F6C">
      <w:pPr>
        <w:pStyle w:val="aLCPHeading"/>
        <w:rPr>
          <w:sz w:val="96"/>
          <w:szCs w:val="96"/>
        </w:rPr>
      </w:pPr>
      <w:r>
        <w:rPr>
          <w:sz w:val="96"/>
          <w:szCs w:val="96"/>
        </w:rPr>
        <w:t>Healthy Eating</w:t>
      </w:r>
    </w:p>
    <w:p w:rsidR="00A0243D" w:rsidRPr="00D30444" w:rsidRDefault="00A437DC" w:rsidP="00470F6C">
      <w:pPr>
        <w:pStyle w:val="aLCPHeading"/>
        <w:rPr>
          <w:sz w:val="96"/>
          <w:szCs w:val="96"/>
        </w:rPr>
      </w:pPr>
      <w:r>
        <w:rPr>
          <w:sz w:val="96"/>
          <w:szCs w:val="96"/>
        </w:rPr>
        <w:t xml:space="preserve"> Policy</w:t>
      </w:r>
    </w:p>
    <w:p w:rsidR="00711BCF" w:rsidRDefault="00711BCF" w:rsidP="00D30444">
      <w:pPr>
        <w:pStyle w:val="aLCPHeading"/>
        <w:jc w:val="left"/>
      </w:pPr>
    </w:p>
    <w:p w:rsidR="00A0243D" w:rsidRDefault="00A0243D" w:rsidP="00D30444">
      <w:pPr>
        <w:pStyle w:val="aLCPHeading"/>
      </w:pPr>
    </w:p>
    <w:p w:rsidR="00737A1A" w:rsidRDefault="00737A1A" w:rsidP="00A0243D">
      <w:pPr>
        <w:jc w:val="center"/>
        <w:rPr>
          <w:b/>
          <w:sz w:val="44"/>
          <w:u w:val="single"/>
        </w:rPr>
      </w:pPr>
    </w:p>
    <w:p w:rsidR="00A437DC" w:rsidRDefault="00A437DC" w:rsidP="00A0243D">
      <w:pPr>
        <w:jc w:val="center"/>
        <w:rPr>
          <w:b/>
          <w:sz w:val="44"/>
          <w:u w:val="single"/>
        </w:rPr>
      </w:pPr>
    </w:p>
    <w:p w:rsidR="003E6912" w:rsidRDefault="003E6912" w:rsidP="003E6912">
      <w:pPr>
        <w:rPr>
          <w:sz w:val="26"/>
          <w:szCs w:val="26"/>
        </w:rPr>
      </w:pPr>
      <w:r>
        <w:rPr>
          <w:sz w:val="26"/>
          <w:szCs w:val="26"/>
        </w:rPr>
        <w:t>Staff: __________</w:t>
      </w:r>
    </w:p>
    <w:p w:rsidR="003E6912" w:rsidRDefault="003E6912" w:rsidP="003E6912">
      <w:pPr>
        <w:rPr>
          <w:sz w:val="26"/>
          <w:szCs w:val="26"/>
        </w:rPr>
      </w:pPr>
      <w:r>
        <w:rPr>
          <w:sz w:val="26"/>
          <w:szCs w:val="26"/>
        </w:rPr>
        <w:t>Approved by Governors: __________</w:t>
      </w:r>
    </w:p>
    <w:p w:rsidR="003E6912" w:rsidRDefault="003E6912" w:rsidP="003E6912">
      <w:pPr>
        <w:rPr>
          <w:sz w:val="26"/>
          <w:szCs w:val="26"/>
        </w:rPr>
      </w:pPr>
      <w:r>
        <w:rPr>
          <w:sz w:val="26"/>
          <w:szCs w:val="26"/>
        </w:rPr>
        <w:t xml:space="preserve">Reviewed: </w:t>
      </w:r>
      <w:r w:rsidR="00B95B60">
        <w:rPr>
          <w:sz w:val="26"/>
          <w:szCs w:val="26"/>
        </w:rPr>
        <w:t>October 2021</w:t>
      </w:r>
    </w:p>
    <w:p w:rsidR="003E6912" w:rsidRPr="00EE2886" w:rsidRDefault="003E6912" w:rsidP="003E6912">
      <w:pPr>
        <w:rPr>
          <w:sz w:val="26"/>
          <w:szCs w:val="26"/>
        </w:rPr>
      </w:pPr>
      <w:r>
        <w:rPr>
          <w:sz w:val="26"/>
          <w:szCs w:val="26"/>
        </w:rPr>
        <w:t xml:space="preserve">Review date: </w:t>
      </w:r>
      <w:r w:rsidR="00B95B60">
        <w:rPr>
          <w:sz w:val="26"/>
          <w:szCs w:val="26"/>
        </w:rPr>
        <w:t>October 2023</w:t>
      </w:r>
    </w:p>
    <w:p w:rsidR="00737A1A" w:rsidRDefault="00737A1A" w:rsidP="00A0243D">
      <w:pPr>
        <w:jc w:val="center"/>
        <w:rPr>
          <w:b/>
          <w:sz w:val="44"/>
          <w:u w:val="single"/>
        </w:rPr>
      </w:pPr>
    </w:p>
    <w:p w:rsidR="00136BA4" w:rsidRPr="00136BA4" w:rsidRDefault="00136BA4" w:rsidP="00136BA4">
      <w:pPr>
        <w:rPr>
          <w:rFonts w:ascii="Times New Roman" w:hAnsi="Times New Roman"/>
          <w:sz w:val="20"/>
          <w:szCs w:val="20"/>
          <w:lang w:val="en-US"/>
        </w:rPr>
      </w:pPr>
    </w:p>
    <w:p w:rsidR="00A437DC" w:rsidRPr="00A437DC" w:rsidRDefault="00A437DC" w:rsidP="00A437DC">
      <w:pPr>
        <w:rPr>
          <w:b/>
          <w:lang w:eastAsia="en-GB"/>
        </w:rPr>
      </w:pPr>
      <w:r w:rsidRPr="00A437DC">
        <w:rPr>
          <w:b/>
          <w:lang w:eastAsia="en-GB"/>
        </w:rPr>
        <w:lastRenderedPageBreak/>
        <w:t>Statement</w:t>
      </w:r>
    </w:p>
    <w:p w:rsidR="00A437DC" w:rsidRPr="00A437DC" w:rsidRDefault="00A437DC" w:rsidP="00A437DC">
      <w:pPr>
        <w:rPr>
          <w:b/>
          <w:lang w:eastAsia="en-GB"/>
        </w:rPr>
      </w:pPr>
    </w:p>
    <w:p w:rsidR="00A437DC" w:rsidRPr="00A437DC" w:rsidRDefault="00A437DC" w:rsidP="00A437DC">
      <w:pPr>
        <w:rPr>
          <w:lang w:eastAsia="en-GB"/>
        </w:rPr>
      </w:pPr>
      <w:r>
        <w:rPr>
          <w:lang w:eastAsia="en-GB"/>
        </w:rPr>
        <w:t>Ashleigh</w:t>
      </w:r>
      <w:r w:rsidRPr="00A437DC">
        <w:rPr>
          <w:lang w:eastAsia="en-GB"/>
        </w:rPr>
        <w:t xml:space="preserve"> Primary School aims to present consistent, healthy eating and drinking messages, in line with the Blackburn with Darwen Healthy Schools Programme whole school approach. This will be done through;</w:t>
      </w:r>
    </w:p>
    <w:p w:rsidR="00A437DC" w:rsidRPr="00A437DC" w:rsidRDefault="00A437DC" w:rsidP="00A437DC">
      <w:pPr>
        <w:numPr>
          <w:ilvl w:val="0"/>
          <w:numId w:val="61"/>
        </w:numPr>
        <w:rPr>
          <w:lang w:eastAsia="en-GB"/>
        </w:rPr>
      </w:pPr>
      <w:r w:rsidRPr="00A437DC">
        <w:rPr>
          <w:lang w:eastAsia="en-GB"/>
        </w:rPr>
        <w:t>The taught curriculum- teaching and learning</w:t>
      </w:r>
      <w:r w:rsidR="00A40460">
        <w:rPr>
          <w:lang w:eastAsia="en-GB"/>
        </w:rPr>
        <w:t>.</w:t>
      </w:r>
    </w:p>
    <w:p w:rsidR="00A437DC" w:rsidRPr="00A437DC" w:rsidRDefault="00A437DC" w:rsidP="00A437DC">
      <w:pPr>
        <w:numPr>
          <w:ilvl w:val="0"/>
          <w:numId w:val="61"/>
        </w:numPr>
        <w:rPr>
          <w:lang w:eastAsia="en-GB"/>
        </w:rPr>
      </w:pPr>
      <w:r w:rsidRPr="00A437DC">
        <w:rPr>
          <w:lang w:eastAsia="en-GB"/>
        </w:rPr>
        <w:t>The provision and promotion of healthy food and drinks during the school day and on school trips.</w:t>
      </w:r>
    </w:p>
    <w:p w:rsidR="00A437DC" w:rsidRPr="00A437DC" w:rsidRDefault="00A437DC" w:rsidP="00A437DC">
      <w:pPr>
        <w:numPr>
          <w:ilvl w:val="0"/>
          <w:numId w:val="61"/>
        </w:numPr>
        <w:rPr>
          <w:lang w:eastAsia="en-GB"/>
        </w:rPr>
      </w:pPr>
      <w:r w:rsidRPr="00A437DC">
        <w:rPr>
          <w:lang w:eastAsia="en-GB"/>
        </w:rPr>
        <w:t>The school environment.</w:t>
      </w:r>
    </w:p>
    <w:p w:rsidR="00A437DC" w:rsidRDefault="00A437DC" w:rsidP="00A437DC">
      <w:pPr>
        <w:rPr>
          <w:lang w:eastAsia="en-GB"/>
        </w:rPr>
      </w:pP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Rationale</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We believe that education about health issues is very important for the development of our pupils, both now and for the future. We acknowledge the important link between a healthy diet and the ability to learn effectively, improve concentration and help prevent asthma, dental decay, diabetes, obesity and in the longer-term prevention of coronary heart disease, diabetes, some cancers and osteoporosis. Research has shown an increase in the numbers of obese young people, and that the diets of young people are not meeting the healthy eating recommendations for optimum growth and development.</w:t>
      </w:r>
    </w:p>
    <w:p w:rsidR="00A437DC" w:rsidRPr="00A437DC" w:rsidRDefault="00A437DC" w:rsidP="00A437DC">
      <w:pPr>
        <w:rPr>
          <w:lang w:eastAsia="en-GB"/>
        </w:rPr>
      </w:pPr>
      <w:r w:rsidRPr="00A437DC">
        <w:rPr>
          <w:lang w:eastAsia="en-GB"/>
        </w:rPr>
        <w:t xml:space="preserve">We recognise that our school can play a significant role, as part of the larger community, to promote healthy issues. We aspire to improve the health of the school community by teaching ways to establish and maintain </w:t>
      </w:r>
      <w:proofErr w:type="spellStart"/>
      <w:r w:rsidRPr="00A437DC">
        <w:rPr>
          <w:lang w:eastAsia="en-GB"/>
        </w:rPr>
        <w:t>life long</w:t>
      </w:r>
      <w:proofErr w:type="spellEnd"/>
      <w:r w:rsidRPr="00A437DC">
        <w:rPr>
          <w:lang w:eastAsia="en-GB"/>
        </w:rPr>
        <w:t xml:space="preserve"> healthy eating habits.  </w:t>
      </w:r>
    </w:p>
    <w:p w:rsidR="00A437DC" w:rsidRDefault="00A437DC" w:rsidP="00A437DC">
      <w:pPr>
        <w:rPr>
          <w:lang w:eastAsia="en-GB"/>
        </w:rPr>
      </w:pP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Aims</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 xml:space="preserve"> Proper nutrition is essential for good health and effective learning.</w:t>
      </w:r>
    </w:p>
    <w:p w:rsidR="00A437DC" w:rsidRPr="00A437DC" w:rsidRDefault="00A437DC" w:rsidP="00A437DC">
      <w:pPr>
        <w:ind w:left="360"/>
        <w:rPr>
          <w:lang w:eastAsia="en-GB"/>
        </w:rPr>
      </w:pPr>
      <w:r w:rsidRPr="00A437DC">
        <w:rPr>
          <w:lang w:eastAsia="en-GB"/>
        </w:rPr>
        <w:t xml:space="preserve">We aim to </w:t>
      </w:r>
    </w:p>
    <w:p w:rsidR="00A437DC" w:rsidRPr="00A437DC" w:rsidRDefault="00A437DC" w:rsidP="00A437DC">
      <w:pPr>
        <w:numPr>
          <w:ilvl w:val="0"/>
          <w:numId w:val="63"/>
        </w:numPr>
        <w:rPr>
          <w:lang w:eastAsia="en-GB"/>
        </w:rPr>
      </w:pPr>
      <w:r w:rsidRPr="00A437DC">
        <w:rPr>
          <w:lang w:eastAsia="en-GB"/>
        </w:rPr>
        <w:t>Provide a consistent programme of cross- curricular nutrition education that enables pupils to make informed choices without anxiety or guilt.</w:t>
      </w:r>
    </w:p>
    <w:p w:rsidR="00A437DC" w:rsidRPr="00A437DC" w:rsidRDefault="00A437DC" w:rsidP="00A437DC">
      <w:pPr>
        <w:numPr>
          <w:ilvl w:val="0"/>
          <w:numId w:val="63"/>
        </w:numPr>
        <w:rPr>
          <w:lang w:eastAsia="en-GB"/>
        </w:rPr>
      </w:pPr>
      <w:r w:rsidRPr="00A437DC">
        <w:rPr>
          <w:lang w:eastAsia="en-GB"/>
        </w:rPr>
        <w:t>Provide a ‘Whole school’ approach to nutrition which makes ‘healthier choices easier choices.’</w:t>
      </w:r>
    </w:p>
    <w:p w:rsidR="00A437DC" w:rsidRPr="00A437DC" w:rsidRDefault="00A437DC" w:rsidP="00A437DC">
      <w:pPr>
        <w:numPr>
          <w:ilvl w:val="0"/>
          <w:numId w:val="63"/>
        </w:numPr>
        <w:rPr>
          <w:lang w:eastAsia="en-GB"/>
        </w:rPr>
      </w:pPr>
      <w:r w:rsidRPr="00A437DC">
        <w:rPr>
          <w:lang w:eastAsia="en-GB"/>
        </w:rPr>
        <w:t>Work in partnership with school meals staff to ensure that nutritional standards are implemented by providing meals appropriate to the needs of our pupils.</w:t>
      </w: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School Ethos for Healthy Eating Message</w:t>
      </w:r>
    </w:p>
    <w:p w:rsidR="00A437DC" w:rsidRPr="00A437DC" w:rsidRDefault="00A437DC" w:rsidP="00A437DC">
      <w:pPr>
        <w:rPr>
          <w:b/>
          <w:lang w:eastAsia="en-GB"/>
        </w:rPr>
      </w:pPr>
    </w:p>
    <w:p w:rsidR="00A437DC" w:rsidRPr="00A437DC" w:rsidRDefault="00A437DC" w:rsidP="00A437DC">
      <w:pPr>
        <w:rPr>
          <w:b/>
          <w:lang w:eastAsia="en-GB"/>
        </w:rPr>
      </w:pPr>
      <w:r w:rsidRPr="00A437DC">
        <w:rPr>
          <w:lang w:eastAsia="en-GB"/>
        </w:rPr>
        <w:t xml:space="preserve">We believe it is important that we have a consistent message about healthy eating; </w:t>
      </w:r>
      <w:r w:rsidRPr="00A437DC">
        <w:rPr>
          <w:b/>
          <w:lang w:eastAsia="en-GB"/>
        </w:rPr>
        <w:t>‘There is no such thing as bad foods, just poor diets.</w:t>
      </w:r>
    </w:p>
    <w:p w:rsidR="00A437DC" w:rsidRDefault="00A437DC" w:rsidP="00A437DC">
      <w:pPr>
        <w:rPr>
          <w:b/>
          <w:lang w:eastAsia="en-GB"/>
        </w:rPr>
      </w:pPr>
      <w:r w:rsidRPr="00A437DC">
        <w:rPr>
          <w:b/>
          <w:lang w:eastAsia="en-GB"/>
        </w:rPr>
        <w:t>We need to eat more fruit and vegetables, but some foods like crisps and sweets need to be eaten in moderation.’</w:t>
      </w:r>
    </w:p>
    <w:p w:rsidR="00A437DC" w:rsidRPr="00A437DC" w:rsidRDefault="00A437DC" w:rsidP="00A437DC">
      <w:pPr>
        <w:rPr>
          <w:b/>
          <w:lang w:eastAsia="en-GB"/>
        </w:rPr>
      </w:pPr>
    </w:p>
    <w:p w:rsidR="00A437DC" w:rsidRPr="00A437DC" w:rsidRDefault="00A437DC" w:rsidP="00A437DC">
      <w:pPr>
        <w:rPr>
          <w:b/>
          <w:lang w:eastAsia="en-GB"/>
        </w:rPr>
      </w:pPr>
      <w:r w:rsidRPr="00A437DC">
        <w:rPr>
          <w:b/>
          <w:lang w:eastAsia="en-GB"/>
        </w:rPr>
        <w:t>Drinks</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Drinking water will be</w:t>
      </w:r>
      <w:r w:rsidR="003E6912">
        <w:rPr>
          <w:lang w:eastAsia="en-GB"/>
        </w:rPr>
        <w:t xml:space="preserve"> available throughout the day. A water fountain</w:t>
      </w:r>
      <w:r w:rsidRPr="00A437DC">
        <w:rPr>
          <w:lang w:eastAsia="en-GB"/>
        </w:rPr>
        <w:t xml:space="preserve"> </w:t>
      </w:r>
      <w:r w:rsidR="003E6912">
        <w:rPr>
          <w:lang w:eastAsia="en-GB"/>
        </w:rPr>
        <w:t>is situated in Key Stage 2</w:t>
      </w:r>
      <w:r w:rsidRPr="00A437DC">
        <w:rPr>
          <w:lang w:eastAsia="en-GB"/>
        </w:rPr>
        <w:t xml:space="preserve">. </w:t>
      </w:r>
      <w:r w:rsidR="003E6912">
        <w:rPr>
          <w:lang w:eastAsia="en-GB"/>
        </w:rPr>
        <w:t>All</w:t>
      </w:r>
      <w:r w:rsidRPr="00A437DC">
        <w:rPr>
          <w:lang w:eastAsia="en-GB"/>
        </w:rPr>
        <w:t xml:space="preserve"> children will be encouraged to </w:t>
      </w:r>
      <w:r w:rsidR="003E6912">
        <w:rPr>
          <w:lang w:eastAsia="en-GB"/>
        </w:rPr>
        <w:t xml:space="preserve">bring </w:t>
      </w:r>
      <w:r w:rsidRPr="00A437DC">
        <w:rPr>
          <w:lang w:eastAsia="en-GB"/>
        </w:rPr>
        <w:t xml:space="preserve">a water bottle </w:t>
      </w:r>
      <w:r w:rsidR="003E6912">
        <w:rPr>
          <w:lang w:eastAsia="en-GB"/>
        </w:rPr>
        <w:t xml:space="preserve">to school </w:t>
      </w:r>
      <w:r w:rsidRPr="00A437DC">
        <w:rPr>
          <w:lang w:eastAsia="en-GB"/>
        </w:rPr>
        <w:t xml:space="preserve">which can be re-filled from the water cooler in </w:t>
      </w:r>
      <w:r w:rsidR="003E6912">
        <w:rPr>
          <w:lang w:eastAsia="en-GB"/>
        </w:rPr>
        <w:t xml:space="preserve">the </w:t>
      </w:r>
      <w:r w:rsidRPr="00A437DC">
        <w:rPr>
          <w:lang w:eastAsia="en-GB"/>
        </w:rPr>
        <w:t>Key stage 2 corridor. Children will be encouraged to drink water during lesson times and at lunch and break times.</w:t>
      </w:r>
      <w:r w:rsidR="003E6912">
        <w:rPr>
          <w:lang w:eastAsia="en-GB"/>
        </w:rPr>
        <w:t xml:space="preserve"> Juice in the water bottles is not allowed, as drinking something sugary through the day is damaging to teeth. Juice at lunchtime with a meal however, is ok. </w:t>
      </w:r>
    </w:p>
    <w:p w:rsidR="00A437DC" w:rsidRPr="00A437DC" w:rsidRDefault="00A437DC" w:rsidP="00A437DC">
      <w:pPr>
        <w:rPr>
          <w:lang w:eastAsia="en-GB"/>
        </w:rPr>
      </w:pPr>
      <w:r w:rsidRPr="00A437DC">
        <w:rPr>
          <w:lang w:eastAsia="en-GB"/>
        </w:rPr>
        <w:t>Milk is available to Years R – 2 under the government’s subsidised school milk scheme. Water is available at lunchtime to all pupils.</w:t>
      </w: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Snacks</w:t>
      </w:r>
    </w:p>
    <w:p w:rsidR="00A437DC" w:rsidRPr="00A437DC" w:rsidRDefault="00A437DC" w:rsidP="00A437DC">
      <w:pPr>
        <w:rPr>
          <w:b/>
          <w:lang w:eastAsia="en-GB"/>
        </w:rPr>
      </w:pPr>
    </w:p>
    <w:p w:rsidR="00A437DC" w:rsidRDefault="00A437DC" w:rsidP="00A437DC">
      <w:pPr>
        <w:rPr>
          <w:lang w:eastAsia="en-GB"/>
        </w:rPr>
      </w:pPr>
      <w:r>
        <w:rPr>
          <w:lang w:eastAsia="en-GB"/>
        </w:rPr>
        <w:t>Ashleigh</w:t>
      </w:r>
      <w:r w:rsidRPr="00A437DC">
        <w:rPr>
          <w:lang w:eastAsia="en-GB"/>
        </w:rPr>
        <w:t xml:space="preserve"> Primary</w:t>
      </w:r>
      <w:r w:rsidRPr="00A437DC">
        <w:rPr>
          <w:b/>
          <w:lang w:eastAsia="en-GB"/>
        </w:rPr>
        <w:t xml:space="preserve"> </w:t>
      </w:r>
      <w:r w:rsidRPr="00A437DC">
        <w:rPr>
          <w:lang w:eastAsia="en-GB"/>
        </w:rPr>
        <w:t xml:space="preserve">School will provide a piece of fruit per day for children in Key Stage 1 as part of the School Fruit and Vegetable Scheme. In KS 2 children </w:t>
      </w:r>
      <w:r w:rsidR="003E6912">
        <w:rPr>
          <w:lang w:eastAsia="en-GB"/>
        </w:rPr>
        <w:t>are encouraged to bring in</w:t>
      </w:r>
      <w:r w:rsidRPr="00A437DC">
        <w:rPr>
          <w:lang w:eastAsia="en-GB"/>
        </w:rPr>
        <w:t xml:space="preserve"> fruit for break time. </w:t>
      </w:r>
      <w:r w:rsidR="003E6912">
        <w:rPr>
          <w:lang w:eastAsia="en-GB"/>
        </w:rPr>
        <w:t>No other snacks will be allowed.</w:t>
      </w: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School Meals</w:t>
      </w:r>
    </w:p>
    <w:p w:rsidR="00A437DC" w:rsidRPr="00A437DC" w:rsidRDefault="00A437DC" w:rsidP="00A437DC">
      <w:pPr>
        <w:rPr>
          <w:b/>
          <w:lang w:eastAsia="en-GB"/>
        </w:rPr>
      </w:pPr>
    </w:p>
    <w:p w:rsidR="00A437DC" w:rsidRPr="00A437DC" w:rsidRDefault="00A437DC" w:rsidP="00A437DC">
      <w:pPr>
        <w:rPr>
          <w:lang w:eastAsia="en-GB"/>
        </w:rPr>
      </w:pPr>
      <w:r>
        <w:rPr>
          <w:lang w:eastAsia="en-GB"/>
        </w:rPr>
        <w:t>Ashleigh</w:t>
      </w:r>
      <w:r w:rsidRPr="00A437DC">
        <w:rPr>
          <w:lang w:eastAsia="en-GB"/>
        </w:rPr>
        <w:t xml:space="preserve"> </w:t>
      </w:r>
      <w:r>
        <w:rPr>
          <w:lang w:eastAsia="en-GB"/>
        </w:rPr>
        <w:t>School works with our own</w:t>
      </w:r>
      <w:r w:rsidRPr="00A437DC">
        <w:rPr>
          <w:lang w:eastAsia="en-GB"/>
        </w:rPr>
        <w:t xml:space="preserve"> school meals service, in order to provide a healthy balanced diet, in line with the balance of good health and Government Nutritional Guidelines. Fruit and vegetables are served daily. Steps are taken to reduce fat, salt and sugar levels in food provided. Healthy choices will be promoted through the use of a salad tray. The food provided will reflect the background of pupils, and dietary requirements of religious faiths, vegetarians and those with medical conditions such as diabetes or food allergies will be met in appropriate ways.</w:t>
      </w:r>
    </w:p>
    <w:p w:rsidR="00A437DC" w:rsidRDefault="00A437DC" w:rsidP="00A437DC">
      <w:pPr>
        <w:rPr>
          <w:lang w:eastAsia="en-GB"/>
        </w:rPr>
      </w:pP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Packed Lunches</w:t>
      </w:r>
    </w:p>
    <w:p w:rsidR="00A437DC" w:rsidRPr="00A437DC" w:rsidRDefault="00A437DC" w:rsidP="00A437DC">
      <w:pPr>
        <w:rPr>
          <w:lang w:eastAsia="en-GB"/>
        </w:rPr>
      </w:pPr>
    </w:p>
    <w:p w:rsidR="00A437DC" w:rsidRPr="00A437DC" w:rsidRDefault="00A437DC" w:rsidP="00A437DC">
      <w:pPr>
        <w:rPr>
          <w:lang w:eastAsia="en-GB"/>
        </w:rPr>
      </w:pPr>
      <w:r w:rsidRPr="00A437DC">
        <w:rPr>
          <w:lang w:eastAsia="en-GB"/>
        </w:rPr>
        <w:t>The school encourages parents and carers to provide a healthy packed lunch, and a safe storage place is made available at school. Parents are encouraged to use icepacks during the summer to keep food cool. Information for parents about healthy packed lunches is available from the school and will be promoted at new intake meetings.</w:t>
      </w:r>
    </w:p>
    <w:p w:rsidR="00A437DC" w:rsidRPr="00A437DC" w:rsidRDefault="00A437DC" w:rsidP="00A437DC">
      <w:pPr>
        <w:rPr>
          <w:lang w:eastAsia="en-GB"/>
        </w:rPr>
      </w:pPr>
      <w:r w:rsidRPr="00A437DC">
        <w:rPr>
          <w:lang w:eastAsia="en-GB"/>
        </w:rPr>
        <w:t xml:space="preserve">Children are requested to take all rubbish and food left over after their lunch home so that their parents can monitor what they eat each day. </w:t>
      </w:r>
    </w:p>
    <w:p w:rsidR="00A437DC" w:rsidRDefault="00A437DC" w:rsidP="00A437DC">
      <w:pPr>
        <w:rPr>
          <w:lang w:eastAsia="en-GB"/>
        </w:rPr>
      </w:pPr>
    </w:p>
    <w:p w:rsidR="00A437DC" w:rsidRDefault="00A437DC" w:rsidP="00A437DC">
      <w:pPr>
        <w:rPr>
          <w:lang w:eastAsia="en-GB"/>
        </w:rPr>
      </w:pPr>
    </w:p>
    <w:p w:rsidR="00A437DC" w:rsidRDefault="00A437DC" w:rsidP="00A437DC">
      <w:pPr>
        <w:rPr>
          <w:lang w:eastAsia="en-GB"/>
        </w:rPr>
      </w:pPr>
    </w:p>
    <w:p w:rsidR="00A437DC" w:rsidRDefault="00A437DC" w:rsidP="00A437DC">
      <w:pPr>
        <w:rPr>
          <w:lang w:eastAsia="en-GB"/>
        </w:rPr>
      </w:pP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lastRenderedPageBreak/>
        <w:t>Lunchtimes and Staff</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 xml:space="preserve">Catering and welfare staff are provided with up to date training about healthy eating and nutrition, and their role in the whole school approach to healthy eating. </w:t>
      </w:r>
    </w:p>
    <w:p w:rsidR="00A437DC" w:rsidRPr="00A437DC" w:rsidRDefault="00A437DC" w:rsidP="00A437DC">
      <w:pPr>
        <w:rPr>
          <w:lang w:eastAsia="en-GB"/>
        </w:rPr>
      </w:pPr>
      <w:r w:rsidRPr="00A437DC">
        <w:rPr>
          <w:lang w:eastAsia="en-GB"/>
        </w:rPr>
        <w:t xml:space="preserve">Adequate time is allowed for children to eat their meals and a clean safe space with appropriate furniture provided for this purpose. Teachers, lunchtime staff and school meals staff work together to create a good dining room ambience and the development of good table manners. </w:t>
      </w:r>
    </w:p>
    <w:p w:rsidR="00A437DC" w:rsidRPr="00A437DC" w:rsidRDefault="00A437DC" w:rsidP="00A437DC">
      <w:pPr>
        <w:rPr>
          <w:lang w:eastAsia="en-GB"/>
        </w:rPr>
      </w:pP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Parents and Carers, External agencies.  Involvement and Participation</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The wider school community is actively encouraged to participate in the development of healthy eating practices within the school e.g.</w:t>
      </w:r>
    </w:p>
    <w:p w:rsidR="00A437DC" w:rsidRPr="00A437DC" w:rsidRDefault="00A437DC" w:rsidP="00A437DC">
      <w:pPr>
        <w:numPr>
          <w:ilvl w:val="0"/>
          <w:numId w:val="62"/>
        </w:numPr>
        <w:rPr>
          <w:lang w:eastAsia="en-GB"/>
        </w:rPr>
      </w:pPr>
      <w:r w:rsidRPr="00A437DC">
        <w:rPr>
          <w:lang w:eastAsia="en-GB"/>
        </w:rPr>
        <w:t xml:space="preserve">Healthy school meals menus </w:t>
      </w:r>
    </w:p>
    <w:p w:rsidR="00A437DC" w:rsidRPr="00A437DC" w:rsidRDefault="00A437DC" w:rsidP="00A437DC">
      <w:pPr>
        <w:numPr>
          <w:ilvl w:val="0"/>
          <w:numId w:val="62"/>
        </w:numPr>
        <w:rPr>
          <w:lang w:eastAsia="en-GB"/>
        </w:rPr>
      </w:pPr>
      <w:r w:rsidRPr="00A437DC">
        <w:rPr>
          <w:lang w:eastAsia="en-GB"/>
        </w:rPr>
        <w:t>Discussion at parents meetings</w:t>
      </w:r>
    </w:p>
    <w:p w:rsidR="00A437DC" w:rsidRPr="00A437DC" w:rsidRDefault="00A437DC" w:rsidP="00A437DC">
      <w:pPr>
        <w:numPr>
          <w:ilvl w:val="0"/>
          <w:numId w:val="62"/>
        </w:numPr>
        <w:rPr>
          <w:lang w:eastAsia="en-GB"/>
        </w:rPr>
      </w:pPr>
      <w:r w:rsidRPr="00A437DC">
        <w:rPr>
          <w:lang w:eastAsia="en-GB"/>
        </w:rPr>
        <w:t>Providing nutrition information to parents</w:t>
      </w:r>
    </w:p>
    <w:p w:rsidR="00A437DC" w:rsidRPr="00A437DC" w:rsidRDefault="00A437DC" w:rsidP="00A437DC">
      <w:pPr>
        <w:numPr>
          <w:ilvl w:val="0"/>
          <w:numId w:val="62"/>
        </w:numPr>
        <w:rPr>
          <w:lang w:eastAsia="en-GB"/>
        </w:rPr>
      </w:pPr>
      <w:r w:rsidRPr="00A437DC">
        <w:rPr>
          <w:lang w:eastAsia="en-GB"/>
        </w:rPr>
        <w:t>School Nurse visits to classes and discussions with parents as appropriate.</w:t>
      </w:r>
    </w:p>
    <w:p w:rsidR="00A437DC" w:rsidRPr="00A437DC" w:rsidRDefault="00A437DC" w:rsidP="00A437DC">
      <w:pPr>
        <w:numPr>
          <w:ilvl w:val="0"/>
          <w:numId w:val="62"/>
        </w:numPr>
        <w:rPr>
          <w:lang w:eastAsia="en-GB"/>
        </w:rPr>
      </w:pPr>
      <w:r w:rsidRPr="00A437DC">
        <w:rPr>
          <w:lang w:eastAsia="en-GB"/>
        </w:rPr>
        <w:t xml:space="preserve">Visits by Oral health team. </w:t>
      </w:r>
    </w:p>
    <w:p w:rsidR="00A437DC" w:rsidRDefault="00A437DC" w:rsidP="00A437DC">
      <w:pPr>
        <w:rPr>
          <w:lang w:eastAsia="en-GB"/>
        </w:rPr>
      </w:pP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In the Classroom</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Healthy eating will be promoted in cross curricular ways and through PSHCE as well as in other subjects such as science, maths, and geography.</w:t>
      </w:r>
    </w:p>
    <w:p w:rsidR="00A437DC" w:rsidRPr="00A437DC" w:rsidRDefault="00A437DC" w:rsidP="00A437DC">
      <w:pPr>
        <w:rPr>
          <w:lang w:eastAsia="en-GB"/>
        </w:rPr>
      </w:pPr>
      <w:r w:rsidRPr="00A437DC">
        <w:rPr>
          <w:lang w:eastAsia="en-GB"/>
        </w:rPr>
        <w:t xml:space="preserve">Food Technology will be taught throughout the school curriculum and is included in the Design Technology Scheme of work. Opportunities are taken whenever possible to encourage pupils to taste multicultural aspects of food. </w:t>
      </w:r>
    </w:p>
    <w:p w:rsidR="00A437DC" w:rsidRDefault="00A437DC" w:rsidP="00A437DC">
      <w:pPr>
        <w:rPr>
          <w:lang w:eastAsia="en-GB"/>
        </w:rPr>
      </w:pP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Food Hygiene</w:t>
      </w:r>
    </w:p>
    <w:p w:rsidR="00A437DC" w:rsidRPr="00A437DC" w:rsidRDefault="00A437DC" w:rsidP="00A437DC">
      <w:pPr>
        <w:rPr>
          <w:lang w:eastAsia="en-GB"/>
        </w:rPr>
      </w:pPr>
    </w:p>
    <w:p w:rsidR="00A437DC" w:rsidRPr="00A437DC" w:rsidRDefault="00A437DC" w:rsidP="00A437DC">
      <w:pPr>
        <w:rPr>
          <w:lang w:eastAsia="en-GB"/>
        </w:rPr>
      </w:pPr>
      <w:r w:rsidRPr="00A437DC">
        <w:rPr>
          <w:lang w:eastAsia="en-GB"/>
        </w:rPr>
        <w:t xml:space="preserve">Children are reminded on a regular basis about the importance of hand washing before eating. </w:t>
      </w:r>
    </w:p>
    <w:p w:rsidR="00A437DC" w:rsidRPr="00A437DC" w:rsidRDefault="00A437DC" w:rsidP="00A437DC">
      <w:pPr>
        <w:rPr>
          <w:lang w:eastAsia="en-GB"/>
        </w:rPr>
      </w:pPr>
      <w:r w:rsidRPr="00A437DC">
        <w:rPr>
          <w:lang w:eastAsia="en-GB"/>
        </w:rPr>
        <w:t>Whenever children are to sample food or handle food in school the children should be taught good hygiene rules including;</w:t>
      </w:r>
    </w:p>
    <w:p w:rsidR="00A437DC" w:rsidRPr="00A437DC" w:rsidRDefault="00A437DC" w:rsidP="00A437DC">
      <w:pPr>
        <w:numPr>
          <w:ilvl w:val="0"/>
          <w:numId w:val="64"/>
        </w:numPr>
        <w:rPr>
          <w:lang w:eastAsia="en-GB"/>
        </w:rPr>
      </w:pPr>
      <w:r w:rsidRPr="00A437DC">
        <w:rPr>
          <w:lang w:eastAsia="en-GB"/>
        </w:rPr>
        <w:t>Cleaning of all work surfaces,</w:t>
      </w:r>
    </w:p>
    <w:p w:rsidR="00A437DC" w:rsidRPr="00A437DC" w:rsidRDefault="00A437DC" w:rsidP="00A437DC">
      <w:pPr>
        <w:numPr>
          <w:ilvl w:val="0"/>
          <w:numId w:val="64"/>
        </w:numPr>
        <w:rPr>
          <w:lang w:eastAsia="en-GB"/>
        </w:rPr>
      </w:pPr>
      <w:r w:rsidRPr="00A437DC">
        <w:rPr>
          <w:lang w:eastAsia="en-GB"/>
        </w:rPr>
        <w:t>Washing of hands before preparation, sampling of food.</w:t>
      </w:r>
    </w:p>
    <w:p w:rsidR="00A437DC" w:rsidRPr="00A437DC" w:rsidRDefault="00A437DC" w:rsidP="00A437DC">
      <w:pPr>
        <w:numPr>
          <w:ilvl w:val="0"/>
          <w:numId w:val="64"/>
        </w:numPr>
        <w:rPr>
          <w:lang w:eastAsia="en-GB"/>
        </w:rPr>
      </w:pPr>
      <w:r w:rsidRPr="00A437DC">
        <w:rPr>
          <w:lang w:eastAsia="en-GB"/>
        </w:rPr>
        <w:t>Use of clean utensils.</w:t>
      </w:r>
    </w:p>
    <w:p w:rsidR="00A437DC" w:rsidRPr="00A437DC" w:rsidRDefault="00A437DC" w:rsidP="00A437DC">
      <w:pPr>
        <w:numPr>
          <w:ilvl w:val="0"/>
          <w:numId w:val="64"/>
        </w:numPr>
        <w:rPr>
          <w:lang w:eastAsia="en-GB"/>
        </w:rPr>
      </w:pPr>
      <w:r w:rsidRPr="00A437DC">
        <w:rPr>
          <w:lang w:eastAsia="en-GB"/>
        </w:rPr>
        <w:t>Correct storage of food.</w:t>
      </w:r>
    </w:p>
    <w:p w:rsidR="00A437DC" w:rsidRPr="00A437DC" w:rsidRDefault="00A437DC" w:rsidP="00A437DC">
      <w:pPr>
        <w:ind w:left="360"/>
        <w:rPr>
          <w:lang w:eastAsia="en-GB"/>
        </w:rPr>
      </w:pP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lastRenderedPageBreak/>
        <w:t>Special Needs.</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Inclusion is fundamental to both the planning and delivery of all work related to healthy eating. The work is matched to the age, maturity and SEN</w:t>
      </w:r>
      <w:r w:rsidR="002F575E">
        <w:rPr>
          <w:lang w:eastAsia="en-GB"/>
        </w:rPr>
        <w:t>D</w:t>
      </w:r>
      <w:bookmarkStart w:id="0" w:name="_GoBack"/>
      <w:bookmarkEnd w:id="0"/>
      <w:r w:rsidRPr="00A437DC">
        <w:rPr>
          <w:lang w:eastAsia="en-GB"/>
        </w:rPr>
        <w:t xml:space="preserve"> requirements, including physical problems, of the pupils.  The school recognises that some children require special diets, including nut allergies, diabetes, and other food intolerances. Parents are requested to inform school on admission, and then each year, about any children to whom these apply and records are kept in each class. </w:t>
      </w:r>
    </w:p>
    <w:p w:rsidR="00A437DC" w:rsidRPr="00A437DC" w:rsidRDefault="00A437DC" w:rsidP="00A437DC">
      <w:pPr>
        <w:rPr>
          <w:lang w:eastAsia="en-GB"/>
        </w:rPr>
      </w:pPr>
    </w:p>
    <w:p w:rsidR="00A437DC" w:rsidRPr="00A437DC" w:rsidRDefault="00A437DC" w:rsidP="00A437DC">
      <w:pPr>
        <w:rPr>
          <w:b/>
          <w:lang w:eastAsia="en-GB"/>
        </w:rPr>
      </w:pPr>
      <w:r w:rsidRPr="00A437DC">
        <w:rPr>
          <w:b/>
          <w:lang w:eastAsia="en-GB"/>
        </w:rPr>
        <w:t>School trips</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Prior to out of school visits and residential trips a form is sent home which includes information on dietary needs and allergies.</w:t>
      </w:r>
    </w:p>
    <w:p w:rsidR="00A437DC" w:rsidRPr="00A437DC" w:rsidRDefault="00A437DC" w:rsidP="00A437DC">
      <w:pPr>
        <w:rPr>
          <w:b/>
          <w:lang w:eastAsia="en-GB"/>
        </w:rPr>
      </w:pPr>
    </w:p>
    <w:p w:rsidR="00A437DC" w:rsidRPr="00A437DC" w:rsidRDefault="00A437DC" w:rsidP="00A437DC">
      <w:pPr>
        <w:rPr>
          <w:b/>
          <w:lang w:eastAsia="en-GB"/>
        </w:rPr>
      </w:pPr>
    </w:p>
    <w:p w:rsidR="00A437DC" w:rsidRPr="00A437DC" w:rsidRDefault="00A437DC" w:rsidP="00A437DC">
      <w:pPr>
        <w:rPr>
          <w:b/>
          <w:lang w:eastAsia="en-GB"/>
        </w:rPr>
      </w:pPr>
      <w:r w:rsidRPr="00A437DC">
        <w:rPr>
          <w:b/>
          <w:lang w:eastAsia="en-GB"/>
        </w:rPr>
        <w:t>Links to other policies</w:t>
      </w:r>
    </w:p>
    <w:p w:rsidR="00A437DC" w:rsidRPr="00A437DC" w:rsidRDefault="00A437DC" w:rsidP="00A437DC">
      <w:pPr>
        <w:rPr>
          <w:b/>
          <w:lang w:eastAsia="en-GB"/>
        </w:rPr>
      </w:pPr>
    </w:p>
    <w:p w:rsidR="00A437DC" w:rsidRPr="00A437DC" w:rsidRDefault="00A437DC" w:rsidP="00A437DC">
      <w:pPr>
        <w:rPr>
          <w:lang w:eastAsia="en-GB"/>
        </w:rPr>
      </w:pPr>
      <w:r w:rsidRPr="00A437DC">
        <w:rPr>
          <w:lang w:eastAsia="en-GB"/>
        </w:rPr>
        <w:t>See Science policy, PHSCE policy, RE policy, DT policy,</w:t>
      </w:r>
      <w:r w:rsidR="003E6912">
        <w:rPr>
          <w:lang w:eastAsia="en-GB"/>
        </w:rPr>
        <w:t xml:space="preserve"> Health &amp; Safety policy,</w:t>
      </w:r>
      <w:r w:rsidRPr="00A437DC">
        <w:rPr>
          <w:lang w:eastAsia="en-GB"/>
        </w:rPr>
        <w:t xml:space="preserve"> PE policy. </w:t>
      </w:r>
    </w:p>
    <w:p w:rsidR="00470F6C" w:rsidRPr="00A437DC" w:rsidRDefault="00470F6C" w:rsidP="00D2698D">
      <w:pPr>
        <w:tabs>
          <w:tab w:val="num" w:pos="180"/>
        </w:tabs>
        <w:ind w:left="-360" w:right="-334"/>
        <w:rPr>
          <w:rFonts w:cs="Arial"/>
          <w:b/>
          <w:lang w:val="en-US"/>
        </w:rPr>
      </w:pPr>
    </w:p>
    <w:p w:rsidR="004D02B8" w:rsidRDefault="004D02B8" w:rsidP="00EE2886">
      <w:pPr>
        <w:rPr>
          <w:sz w:val="26"/>
          <w:szCs w:val="26"/>
        </w:rPr>
      </w:pPr>
    </w:p>
    <w:p w:rsidR="001D66DC" w:rsidRPr="00EE2886" w:rsidRDefault="001D66DC" w:rsidP="001D66DC">
      <w:pPr>
        <w:rPr>
          <w:sz w:val="26"/>
          <w:szCs w:val="26"/>
        </w:rPr>
      </w:pPr>
    </w:p>
    <w:p w:rsidR="001D66DC" w:rsidRPr="001D66DC" w:rsidRDefault="001D66DC" w:rsidP="001D66DC">
      <w:pPr>
        <w:pStyle w:val="aLCPBodytext"/>
        <w:ind w:left="0"/>
        <w:rPr>
          <w:rStyle w:val="aLCPboldbodytext"/>
          <w:rFonts w:ascii="Comic Sans MS" w:hAnsi="Comic Sans MS"/>
        </w:rPr>
      </w:pPr>
      <w:r w:rsidRPr="001D66DC">
        <w:rPr>
          <w:rStyle w:val="aLCPboldbodytext"/>
          <w:rFonts w:ascii="Comic Sans MS" w:hAnsi="Comic Sans MS"/>
        </w:rPr>
        <w:t xml:space="preserve">Chair </w:t>
      </w:r>
      <w:proofErr w:type="gramStart"/>
      <w:r>
        <w:rPr>
          <w:rStyle w:val="aLCPboldbodytext"/>
          <w:rFonts w:ascii="Comic Sans MS" w:hAnsi="Comic Sans MS"/>
        </w:rPr>
        <w:t>of  Governors</w:t>
      </w:r>
      <w:proofErr w:type="gramEnd"/>
      <w:r>
        <w:rPr>
          <w:rStyle w:val="aLCPboldbodytext"/>
          <w:rFonts w:ascii="Comic Sans MS" w:hAnsi="Comic Sans MS"/>
        </w:rPr>
        <w:t>: _____________</w:t>
      </w:r>
      <w:r w:rsidRPr="001D66DC">
        <w:rPr>
          <w:rStyle w:val="aLCPboldbodytext"/>
          <w:rFonts w:ascii="Comic Sans MS" w:hAnsi="Comic Sans MS"/>
        </w:rPr>
        <w:t>____    Date: _________________</w:t>
      </w:r>
    </w:p>
    <w:p w:rsidR="001D66DC" w:rsidRPr="001D66DC" w:rsidRDefault="001D66DC" w:rsidP="001D66DC">
      <w:pPr>
        <w:pStyle w:val="aLCPBodytext"/>
        <w:ind w:left="0"/>
        <w:rPr>
          <w:rStyle w:val="aLCPboldbodytext"/>
          <w:rFonts w:ascii="Comic Sans MS" w:hAnsi="Comic Sans MS"/>
        </w:rPr>
      </w:pPr>
    </w:p>
    <w:p w:rsidR="001D66DC" w:rsidRPr="001D66DC"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r w:rsidRPr="001D66DC">
        <w:rPr>
          <w:rStyle w:val="aLCPboldbodytext"/>
          <w:rFonts w:ascii="Comic Sans MS" w:hAnsi="Comic Sans MS"/>
        </w:rPr>
        <w:t xml:space="preserve">Headteacher: </w:t>
      </w:r>
      <w:r>
        <w:rPr>
          <w:rStyle w:val="aLCPboldbodytext"/>
          <w:rFonts w:ascii="Comic Sans MS" w:hAnsi="Comic Sans MS"/>
        </w:rPr>
        <w:t xml:space="preserve">_____________________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7A" w:rsidRDefault="00C1387A">
      <w:r>
        <w:separator/>
      </w:r>
    </w:p>
  </w:endnote>
  <w:endnote w:type="continuationSeparator" w:id="0">
    <w:p w:rsidR="00C1387A" w:rsidRDefault="00C1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7A" w:rsidRDefault="00C1387A" w:rsidP="00711BCF">
    <w:pPr>
      <w:pStyle w:val="Footer"/>
      <w:jc w:val="center"/>
    </w:pPr>
    <w:r>
      <w:t xml:space="preserve">Page </w:t>
    </w:r>
    <w:r>
      <w:fldChar w:fldCharType="begin"/>
    </w:r>
    <w:r>
      <w:instrText xml:space="preserve"> PAGE </w:instrText>
    </w:r>
    <w:r>
      <w:fldChar w:fldCharType="separate"/>
    </w:r>
    <w:r w:rsidR="002F575E">
      <w:rPr>
        <w:noProof/>
      </w:rPr>
      <w:t>5</w:t>
    </w:r>
    <w:r>
      <w:fldChar w:fldCharType="end"/>
    </w:r>
    <w:r>
      <w:t xml:space="preserve"> of </w:t>
    </w:r>
    <w:r w:rsidR="00DA4B81">
      <w:fldChar w:fldCharType="begin"/>
    </w:r>
    <w:r w:rsidR="00DA4B81">
      <w:instrText xml:space="preserve"> NUMPAGES </w:instrText>
    </w:r>
    <w:r w:rsidR="00DA4B81">
      <w:fldChar w:fldCharType="separate"/>
    </w:r>
    <w:r w:rsidR="002F575E">
      <w:rPr>
        <w:noProof/>
      </w:rPr>
      <w:t>5</w:t>
    </w:r>
    <w:r w:rsidR="00DA4B81">
      <w:rPr>
        <w:noProof/>
      </w:rPr>
      <w:fldChar w:fldCharType="end"/>
    </w:r>
  </w:p>
  <w:p w:rsidR="00C1387A" w:rsidRPr="00806BAE" w:rsidRDefault="00B95B60" w:rsidP="00711BCF">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T:\Policies\Healthy Eating Policy October 2021.docx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7A" w:rsidRDefault="00C1387A">
      <w:r>
        <w:separator/>
      </w:r>
    </w:p>
  </w:footnote>
  <w:footnote w:type="continuationSeparator" w:id="0">
    <w:p w:rsidR="00C1387A" w:rsidRDefault="00C1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7A" w:rsidRPr="001E7A0D" w:rsidRDefault="00C1387A">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4C9F5B0D" wp14:editId="1874F1BE">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596ACEB4" wp14:editId="7188B092">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C1387A" w:rsidRPr="001E7A0D" w:rsidRDefault="00A437DC">
    <w:pPr>
      <w:pStyle w:val="Header"/>
      <w:jc w:val="center"/>
      <w:rPr>
        <w:sz w:val="18"/>
        <w:szCs w:val="18"/>
      </w:rPr>
    </w:pPr>
    <w:r>
      <w:rPr>
        <w:noProof/>
        <w:sz w:val="18"/>
        <w:szCs w:val="18"/>
        <w:lang w:eastAsia="en-GB"/>
      </w:rPr>
      <w:t>Healthy Eating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21C"/>
    <w:multiLevelType w:val="hybridMultilevel"/>
    <w:tmpl w:val="91A01F36"/>
    <w:lvl w:ilvl="0" w:tplc="13445D30">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F86A4C"/>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CE611A4"/>
    <w:multiLevelType w:val="hybridMultilevel"/>
    <w:tmpl w:val="EFBA7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cs="Courier New" w:hint="default"/>
      </w:rPr>
    </w:lvl>
    <w:lvl w:ilvl="2" w:tplc="41688E7C" w:tentative="1">
      <w:start w:val="1"/>
      <w:numFmt w:val="bullet"/>
      <w:lvlText w:val=""/>
      <w:lvlJc w:val="left"/>
      <w:pPr>
        <w:tabs>
          <w:tab w:val="num" w:pos="1800"/>
        </w:tabs>
        <w:ind w:left="1800" w:hanging="360"/>
      </w:pPr>
      <w:rPr>
        <w:rFonts w:ascii="Wingdings" w:hAnsi="Wingdings" w:hint="default"/>
      </w:rPr>
    </w:lvl>
    <w:lvl w:ilvl="3" w:tplc="A1B62E88" w:tentative="1">
      <w:start w:val="1"/>
      <w:numFmt w:val="bullet"/>
      <w:lvlText w:val=""/>
      <w:lvlJc w:val="left"/>
      <w:pPr>
        <w:tabs>
          <w:tab w:val="num" w:pos="2520"/>
        </w:tabs>
        <w:ind w:left="2520" w:hanging="360"/>
      </w:pPr>
      <w:rPr>
        <w:rFonts w:ascii="Symbol" w:hAnsi="Symbol" w:hint="default"/>
      </w:rPr>
    </w:lvl>
    <w:lvl w:ilvl="4" w:tplc="A6BE4332" w:tentative="1">
      <w:start w:val="1"/>
      <w:numFmt w:val="bullet"/>
      <w:lvlText w:val="o"/>
      <w:lvlJc w:val="left"/>
      <w:pPr>
        <w:tabs>
          <w:tab w:val="num" w:pos="3240"/>
        </w:tabs>
        <w:ind w:left="3240" w:hanging="360"/>
      </w:pPr>
      <w:rPr>
        <w:rFonts w:ascii="Courier New" w:hAnsi="Courier New" w:cs="Courier New" w:hint="default"/>
      </w:rPr>
    </w:lvl>
    <w:lvl w:ilvl="5" w:tplc="4BF0B5A0" w:tentative="1">
      <w:start w:val="1"/>
      <w:numFmt w:val="bullet"/>
      <w:lvlText w:val=""/>
      <w:lvlJc w:val="left"/>
      <w:pPr>
        <w:tabs>
          <w:tab w:val="num" w:pos="3960"/>
        </w:tabs>
        <w:ind w:left="3960" w:hanging="360"/>
      </w:pPr>
      <w:rPr>
        <w:rFonts w:ascii="Wingdings" w:hAnsi="Wingdings" w:hint="default"/>
      </w:rPr>
    </w:lvl>
    <w:lvl w:ilvl="6" w:tplc="41B076EA" w:tentative="1">
      <w:start w:val="1"/>
      <w:numFmt w:val="bullet"/>
      <w:lvlText w:val=""/>
      <w:lvlJc w:val="left"/>
      <w:pPr>
        <w:tabs>
          <w:tab w:val="num" w:pos="4680"/>
        </w:tabs>
        <w:ind w:left="4680" w:hanging="360"/>
      </w:pPr>
      <w:rPr>
        <w:rFonts w:ascii="Symbol" w:hAnsi="Symbol" w:hint="default"/>
      </w:rPr>
    </w:lvl>
    <w:lvl w:ilvl="7" w:tplc="59AC89D2" w:tentative="1">
      <w:start w:val="1"/>
      <w:numFmt w:val="bullet"/>
      <w:lvlText w:val="o"/>
      <w:lvlJc w:val="left"/>
      <w:pPr>
        <w:tabs>
          <w:tab w:val="num" w:pos="5400"/>
        </w:tabs>
        <w:ind w:left="5400" w:hanging="360"/>
      </w:pPr>
      <w:rPr>
        <w:rFonts w:ascii="Courier New" w:hAnsi="Courier New" w:cs="Courier New" w:hint="default"/>
      </w:rPr>
    </w:lvl>
    <w:lvl w:ilvl="8" w:tplc="D176345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7D500B"/>
    <w:multiLevelType w:val="hybridMultilevel"/>
    <w:tmpl w:val="E81ADB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339F2"/>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159B081F"/>
    <w:multiLevelType w:val="hybridMultilevel"/>
    <w:tmpl w:val="6A827AA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1" w15:restartNumberingAfterBreak="0">
    <w:nsid w:val="1CE4148C"/>
    <w:multiLevelType w:val="hybridMultilevel"/>
    <w:tmpl w:val="E8F6AC54"/>
    <w:lvl w:ilvl="0" w:tplc="FFFFFFFF">
      <w:start w:val="1"/>
      <w:numFmt w:val="bullet"/>
      <w:lvlText w:val=""/>
      <w:lvlJc w:val="left"/>
      <w:pPr>
        <w:tabs>
          <w:tab w:val="num" w:pos="360"/>
        </w:tabs>
        <w:ind w:left="360" w:hanging="360"/>
      </w:pPr>
      <w:rPr>
        <w:rFonts w:ascii="Wingdings" w:hAnsi="Wingdings" w:hint="default"/>
        <w:sz w:val="20"/>
      </w:rPr>
    </w:lvl>
    <w:lvl w:ilvl="1" w:tplc="43961CC6">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A0A07"/>
    <w:multiLevelType w:val="hybridMultilevel"/>
    <w:tmpl w:val="AB186230"/>
    <w:lvl w:ilvl="0" w:tplc="53D207F0">
      <w:start w:val="1"/>
      <w:numFmt w:val="bullet"/>
      <w:lvlText w:val=""/>
      <w:lvlJc w:val="left"/>
      <w:pPr>
        <w:tabs>
          <w:tab w:val="num" w:pos="720"/>
        </w:tabs>
        <w:ind w:left="720" w:hanging="360"/>
      </w:pPr>
      <w:rPr>
        <w:rFonts w:ascii="Wingdings" w:hAnsi="Wingdings" w:hint="default"/>
        <w:sz w:val="20"/>
      </w:rPr>
    </w:lvl>
    <w:lvl w:ilvl="1" w:tplc="994C956C">
      <w:start w:val="1"/>
      <w:numFmt w:val="bullet"/>
      <w:lvlText w:val="o"/>
      <w:lvlJc w:val="left"/>
      <w:pPr>
        <w:tabs>
          <w:tab w:val="num" w:pos="1440"/>
        </w:tabs>
        <w:ind w:left="1440" w:hanging="360"/>
      </w:pPr>
      <w:rPr>
        <w:rFonts w:ascii="Courier New" w:hAnsi="Courier New" w:cs="Courier New" w:hint="default"/>
      </w:rPr>
    </w:lvl>
    <w:lvl w:ilvl="2" w:tplc="F7E46A66" w:tentative="1">
      <w:start w:val="1"/>
      <w:numFmt w:val="bullet"/>
      <w:lvlText w:val=""/>
      <w:lvlJc w:val="left"/>
      <w:pPr>
        <w:tabs>
          <w:tab w:val="num" w:pos="2160"/>
        </w:tabs>
        <w:ind w:left="2160" w:hanging="360"/>
      </w:pPr>
      <w:rPr>
        <w:rFonts w:ascii="Wingdings" w:hAnsi="Wingdings" w:hint="default"/>
      </w:rPr>
    </w:lvl>
    <w:lvl w:ilvl="3" w:tplc="617C4F06" w:tentative="1">
      <w:start w:val="1"/>
      <w:numFmt w:val="bullet"/>
      <w:lvlText w:val=""/>
      <w:lvlJc w:val="left"/>
      <w:pPr>
        <w:tabs>
          <w:tab w:val="num" w:pos="2880"/>
        </w:tabs>
        <w:ind w:left="2880" w:hanging="360"/>
      </w:pPr>
      <w:rPr>
        <w:rFonts w:ascii="Symbol" w:hAnsi="Symbol" w:hint="default"/>
      </w:rPr>
    </w:lvl>
    <w:lvl w:ilvl="4" w:tplc="1BB43B08" w:tentative="1">
      <w:start w:val="1"/>
      <w:numFmt w:val="bullet"/>
      <w:lvlText w:val="o"/>
      <w:lvlJc w:val="left"/>
      <w:pPr>
        <w:tabs>
          <w:tab w:val="num" w:pos="3600"/>
        </w:tabs>
        <w:ind w:left="3600" w:hanging="360"/>
      </w:pPr>
      <w:rPr>
        <w:rFonts w:ascii="Courier New" w:hAnsi="Courier New" w:cs="Courier New" w:hint="default"/>
      </w:rPr>
    </w:lvl>
    <w:lvl w:ilvl="5" w:tplc="16841672" w:tentative="1">
      <w:start w:val="1"/>
      <w:numFmt w:val="bullet"/>
      <w:lvlText w:val=""/>
      <w:lvlJc w:val="left"/>
      <w:pPr>
        <w:tabs>
          <w:tab w:val="num" w:pos="4320"/>
        </w:tabs>
        <w:ind w:left="4320" w:hanging="360"/>
      </w:pPr>
      <w:rPr>
        <w:rFonts w:ascii="Wingdings" w:hAnsi="Wingdings" w:hint="default"/>
      </w:rPr>
    </w:lvl>
    <w:lvl w:ilvl="6" w:tplc="62E0C1C2" w:tentative="1">
      <w:start w:val="1"/>
      <w:numFmt w:val="bullet"/>
      <w:lvlText w:val=""/>
      <w:lvlJc w:val="left"/>
      <w:pPr>
        <w:tabs>
          <w:tab w:val="num" w:pos="5040"/>
        </w:tabs>
        <w:ind w:left="5040" w:hanging="360"/>
      </w:pPr>
      <w:rPr>
        <w:rFonts w:ascii="Symbol" w:hAnsi="Symbol" w:hint="default"/>
      </w:rPr>
    </w:lvl>
    <w:lvl w:ilvl="7" w:tplc="E18E89E6" w:tentative="1">
      <w:start w:val="1"/>
      <w:numFmt w:val="bullet"/>
      <w:lvlText w:val="o"/>
      <w:lvlJc w:val="left"/>
      <w:pPr>
        <w:tabs>
          <w:tab w:val="num" w:pos="5760"/>
        </w:tabs>
        <w:ind w:left="5760" w:hanging="360"/>
      </w:pPr>
      <w:rPr>
        <w:rFonts w:ascii="Courier New" w:hAnsi="Courier New" w:cs="Courier New" w:hint="default"/>
      </w:rPr>
    </w:lvl>
    <w:lvl w:ilvl="8" w:tplc="E6969F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B7F86"/>
    <w:multiLevelType w:val="singleLevel"/>
    <w:tmpl w:val="C41CF8CC"/>
    <w:lvl w:ilvl="0">
      <w:start w:val="1"/>
      <w:numFmt w:val="upperRoman"/>
      <w:lvlText w:val="%1."/>
      <w:lvlJc w:val="left"/>
      <w:pPr>
        <w:tabs>
          <w:tab w:val="num" w:pos="720"/>
        </w:tabs>
        <w:ind w:left="720" w:hanging="720"/>
      </w:pPr>
    </w:lvl>
  </w:abstractNum>
  <w:abstractNum w:abstractNumId="14"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B2529"/>
    <w:multiLevelType w:val="multilevel"/>
    <w:tmpl w:val="249CE6F8"/>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56B9F"/>
    <w:multiLevelType w:val="hybridMultilevel"/>
    <w:tmpl w:val="F836BD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497ADF"/>
    <w:multiLevelType w:val="hybridMultilevel"/>
    <w:tmpl w:val="BCAEF1A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3" w15:restartNumberingAfterBreak="0">
    <w:nsid w:val="383762BE"/>
    <w:multiLevelType w:val="hybridMultilevel"/>
    <w:tmpl w:val="AD2269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D8424E5"/>
    <w:multiLevelType w:val="hybridMultilevel"/>
    <w:tmpl w:val="57C0E23A"/>
    <w:lvl w:ilvl="0" w:tplc="3C002EC4">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D427FE"/>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95566"/>
    <w:multiLevelType w:val="singleLevel"/>
    <w:tmpl w:val="08090013"/>
    <w:lvl w:ilvl="0">
      <w:start w:val="1"/>
      <w:numFmt w:val="upperRoman"/>
      <w:lvlText w:val="%1."/>
      <w:lvlJc w:val="left"/>
      <w:pPr>
        <w:tabs>
          <w:tab w:val="num" w:pos="720"/>
        </w:tabs>
        <w:ind w:left="720" w:hanging="720"/>
      </w:pPr>
    </w:lvl>
  </w:abstractNum>
  <w:abstractNum w:abstractNumId="28"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D3779E"/>
    <w:multiLevelType w:val="hybridMultilevel"/>
    <w:tmpl w:val="9344FD7A"/>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C5056AC"/>
    <w:multiLevelType w:val="singleLevel"/>
    <w:tmpl w:val="2EE8F822"/>
    <w:lvl w:ilvl="0">
      <w:start w:val="1"/>
      <w:numFmt w:val="decimal"/>
      <w:lvlText w:val="%1."/>
      <w:lvlJc w:val="left"/>
      <w:pPr>
        <w:tabs>
          <w:tab w:val="num" w:pos="567"/>
        </w:tabs>
        <w:ind w:left="567" w:hanging="567"/>
      </w:pPr>
      <w:rPr>
        <w:rFonts w:hint="default"/>
      </w:rPr>
    </w:lvl>
  </w:abstractNum>
  <w:abstractNum w:abstractNumId="33"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4214CF"/>
    <w:multiLevelType w:val="hybridMultilevel"/>
    <w:tmpl w:val="098A4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24F27"/>
    <w:multiLevelType w:val="hybridMultilevel"/>
    <w:tmpl w:val="AD2269DE"/>
    <w:lvl w:ilvl="0" w:tplc="5CAE1128">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9" w15:restartNumberingAfterBreak="0">
    <w:nsid w:val="59FB283B"/>
    <w:multiLevelType w:val="hybridMultilevel"/>
    <w:tmpl w:val="4C98ED1E"/>
    <w:lvl w:ilvl="0" w:tplc="B726D18E">
      <w:start w:val="1"/>
      <w:numFmt w:val="bullet"/>
      <w:lvlText w:val=""/>
      <w:lvlJc w:val="left"/>
      <w:pPr>
        <w:tabs>
          <w:tab w:val="num" w:pos="360"/>
        </w:tabs>
        <w:ind w:left="360" w:hanging="360"/>
      </w:pPr>
      <w:rPr>
        <w:rFonts w:ascii="Wingdings" w:hAnsi="Wingdings" w:hint="default"/>
        <w:sz w:val="20"/>
      </w:rPr>
    </w:lvl>
    <w:lvl w:ilvl="1" w:tplc="FA122CCE" w:tentative="1">
      <w:start w:val="1"/>
      <w:numFmt w:val="bullet"/>
      <w:lvlText w:val="o"/>
      <w:lvlJc w:val="left"/>
      <w:pPr>
        <w:tabs>
          <w:tab w:val="num" w:pos="1440"/>
        </w:tabs>
        <w:ind w:left="1440" w:hanging="360"/>
      </w:pPr>
      <w:rPr>
        <w:rFonts w:ascii="Courier New" w:hAnsi="Courier New" w:hint="default"/>
      </w:rPr>
    </w:lvl>
    <w:lvl w:ilvl="2" w:tplc="3002281E" w:tentative="1">
      <w:start w:val="1"/>
      <w:numFmt w:val="bullet"/>
      <w:lvlText w:val=""/>
      <w:lvlJc w:val="left"/>
      <w:pPr>
        <w:tabs>
          <w:tab w:val="num" w:pos="2160"/>
        </w:tabs>
        <w:ind w:left="2160" w:hanging="360"/>
      </w:pPr>
      <w:rPr>
        <w:rFonts w:ascii="Wingdings" w:hAnsi="Wingdings" w:hint="default"/>
      </w:rPr>
    </w:lvl>
    <w:lvl w:ilvl="3" w:tplc="5A34F1A6" w:tentative="1">
      <w:start w:val="1"/>
      <w:numFmt w:val="bullet"/>
      <w:lvlText w:val=""/>
      <w:lvlJc w:val="left"/>
      <w:pPr>
        <w:tabs>
          <w:tab w:val="num" w:pos="2880"/>
        </w:tabs>
        <w:ind w:left="2880" w:hanging="360"/>
      </w:pPr>
      <w:rPr>
        <w:rFonts w:ascii="Symbol" w:hAnsi="Symbol" w:hint="default"/>
      </w:rPr>
    </w:lvl>
    <w:lvl w:ilvl="4" w:tplc="11540F4E" w:tentative="1">
      <w:start w:val="1"/>
      <w:numFmt w:val="bullet"/>
      <w:lvlText w:val="o"/>
      <w:lvlJc w:val="left"/>
      <w:pPr>
        <w:tabs>
          <w:tab w:val="num" w:pos="3600"/>
        </w:tabs>
        <w:ind w:left="3600" w:hanging="360"/>
      </w:pPr>
      <w:rPr>
        <w:rFonts w:ascii="Courier New" w:hAnsi="Courier New" w:hint="default"/>
      </w:rPr>
    </w:lvl>
    <w:lvl w:ilvl="5" w:tplc="62BA12B2" w:tentative="1">
      <w:start w:val="1"/>
      <w:numFmt w:val="bullet"/>
      <w:lvlText w:val=""/>
      <w:lvlJc w:val="left"/>
      <w:pPr>
        <w:tabs>
          <w:tab w:val="num" w:pos="4320"/>
        </w:tabs>
        <w:ind w:left="4320" w:hanging="360"/>
      </w:pPr>
      <w:rPr>
        <w:rFonts w:ascii="Wingdings" w:hAnsi="Wingdings" w:hint="default"/>
      </w:rPr>
    </w:lvl>
    <w:lvl w:ilvl="6" w:tplc="BD747F28" w:tentative="1">
      <w:start w:val="1"/>
      <w:numFmt w:val="bullet"/>
      <w:lvlText w:val=""/>
      <w:lvlJc w:val="left"/>
      <w:pPr>
        <w:tabs>
          <w:tab w:val="num" w:pos="5040"/>
        </w:tabs>
        <w:ind w:left="5040" w:hanging="360"/>
      </w:pPr>
      <w:rPr>
        <w:rFonts w:ascii="Symbol" w:hAnsi="Symbol" w:hint="default"/>
      </w:rPr>
    </w:lvl>
    <w:lvl w:ilvl="7" w:tplc="9258E560" w:tentative="1">
      <w:start w:val="1"/>
      <w:numFmt w:val="bullet"/>
      <w:lvlText w:val="o"/>
      <w:lvlJc w:val="left"/>
      <w:pPr>
        <w:tabs>
          <w:tab w:val="num" w:pos="5760"/>
        </w:tabs>
        <w:ind w:left="5760" w:hanging="360"/>
      </w:pPr>
      <w:rPr>
        <w:rFonts w:ascii="Courier New" w:hAnsi="Courier New" w:hint="default"/>
      </w:rPr>
    </w:lvl>
    <w:lvl w:ilvl="8" w:tplc="3C9A4CD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D601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BEA5D3D"/>
    <w:multiLevelType w:val="hybridMultilevel"/>
    <w:tmpl w:val="E6F86DF8"/>
    <w:lvl w:ilvl="0" w:tplc="2C342350">
      <w:start w:val="1"/>
      <w:numFmt w:val="bullet"/>
      <w:lvlText w:val=""/>
      <w:lvlJc w:val="left"/>
      <w:pPr>
        <w:tabs>
          <w:tab w:val="num" w:pos="360"/>
        </w:tabs>
        <w:ind w:left="360" w:hanging="360"/>
      </w:pPr>
      <w:rPr>
        <w:rFonts w:ascii="Wingdings" w:hAnsi="Wingdings" w:hint="default"/>
        <w:sz w:val="20"/>
      </w:rPr>
    </w:lvl>
    <w:lvl w:ilvl="1" w:tplc="65FAAFB6" w:tentative="1">
      <w:start w:val="1"/>
      <w:numFmt w:val="bullet"/>
      <w:lvlText w:val="o"/>
      <w:lvlJc w:val="left"/>
      <w:pPr>
        <w:tabs>
          <w:tab w:val="num" w:pos="1080"/>
        </w:tabs>
        <w:ind w:left="1080" w:hanging="360"/>
      </w:pPr>
      <w:rPr>
        <w:rFonts w:ascii="Courier New" w:hAnsi="Courier New" w:cs="Courier New" w:hint="default"/>
      </w:rPr>
    </w:lvl>
    <w:lvl w:ilvl="2" w:tplc="79E0F76E" w:tentative="1">
      <w:start w:val="1"/>
      <w:numFmt w:val="bullet"/>
      <w:lvlText w:val=""/>
      <w:lvlJc w:val="left"/>
      <w:pPr>
        <w:tabs>
          <w:tab w:val="num" w:pos="1800"/>
        </w:tabs>
        <w:ind w:left="1800" w:hanging="360"/>
      </w:pPr>
      <w:rPr>
        <w:rFonts w:ascii="Wingdings" w:hAnsi="Wingdings" w:hint="default"/>
      </w:rPr>
    </w:lvl>
    <w:lvl w:ilvl="3" w:tplc="E99C97DC" w:tentative="1">
      <w:start w:val="1"/>
      <w:numFmt w:val="bullet"/>
      <w:lvlText w:val=""/>
      <w:lvlJc w:val="left"/>
      <w:pPr>
        <w:tabs>
          <w:tab w:val="num" w:pos="2520"/>
        </w:tabs>
        <w:ind w:left="2520" w:hanging="360"/>
      </w:pPr>
      <w:rPr>
        <w:rFonts w:ascii="Symbol" w:hAnsi="Symbol" w:hint="default"/>
      </w:rPr>
    </w:lvl>
    <w:lvl w:ilvl="4" w:tplc="5D54DB68" w:tentative="1">
      <w:start w:val="1"/>
      <w:numFmt w:val="bullet"/>
      <w:lvlText w:val="o"/>
      <w:lvlJc w:val="left"/>
      <w:pPr>
        <w:tabs>
          <w:tab w:val="num" w:pos="3240"/>
        </w:tabs>
        <w:ind w:left="3240" w:hanging="360"/>
      </w:pPr>
      <w:rPr>
        <w:rFonts w:ascii="Courier New" w:hAnsi="Courier New" w:cs="Courier New" w:hint="default"/>
      </w:rPr>
    </w:lvl>
    <w:lvl w:ilvl="5" w:tplc="E7100E90" w:tentative="1">
      <w:start w:val="1"/>
      <w:numFmt w:val="bullet"/>
      <w:lvlText w:val=""/>
      <w:lvlJc w:val="left"/>
      <w:pPr>
        <w:tabs>
          <w:tab w:val="num" w:pos="3960"/>
        </w:tabs>
        <w:ind w:left="3960" w:hanging="360"/>
      </w:pPr>
      <w:rPr>
        <w:rFonts w:ascii="Wingdings" w:hAnsi="Wingdings" w:hint="default"/>
      </w:rPr>
    </w:lvl>
    <w:lvl w:ilvl="6" w:tplc="1C12664C" w:tentative="1">
      <w:start w:val="1"/>
      <w:numFmt w:val="bullet"/>
      <w:lvlText w:val=""/>
      <w:lvlJc w:val="left"/>
      <w:pPr>
        <w:tabs>
          <w:tab w:val="num" w:pos="4680"/>
        </w:tabs>
        <w:ind w:left="4680" w:hanging="360"/>
      </w:pPr>
      <w:rPr>
        <w:rFonts w:ascii="Symbol" w:hAnsi="Symbol" w:hint="default"/>
      </w:rPr>
    </w:lvl>
    <w:lvl w:ilvl="7" w:tplc="E70C5D76" w:tentative="1">
      <w:start w:val="1"/>
      <w:numFmt w:val="bullet"/>
      <w:lvlText w:val="o"/>
      <w:lvlJc w:val="left"/>
      <w:pPr>
        <w:tabs>
          <w:tab w:val="num" w:pos="5400"/>
        </w:tabs>
        <w:ind w:left="5400" w:hanging="360"/>
      </w:pPr>
      <w:rPr>
        <w:rFonts w:ascii="Courier New" w:hAnsi="Courier New" w:cs="Courier New" w:hint="default"/>
      </w:rPr>
    </w:lvl>
    <w:lvl w:ilvl="8" w:tplc="F6CA37F4"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43"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686567"/>
    <w:multiLevelType w:val="hybridMultilevel"/>
    <w:tmpl w:val="B55293A8"/>
    <w:lvl w:ilvl="0" w:tplc="78FE47D2">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D86412"/>
    <w:multiLevelType w:val="hybridMultilevel"/>
    <w:tmpl w:val="B3D6B81A"/>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C222E1"/>
    <w:multiLevelType w:val="hybridMultilevel"/>
    <w:tmpl w:val="B5089DA8"/>
    <w:lvl w:ilvl="0" w:tplc="9F5280BC">
      <w:start w:val="1"/>
      <w:numFmt w:val="bullet"/>
      <w:lvlText w:val=""/>
      <w:lvlJc w:val="left"/>
      <w:pPr>
        <w:tabs>
          <w:tab w:val="num" w:pos="360"/>
        </w:tabs>
        <w:ind w:left="360" w:hanging="360"/>
      </w:pPr>
      <w:rPr>
        <w:rFonts w:ascii="Wingdings" w:hAnsi="Wingdings" w:hint="default"/>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E75966"/>
    <w:multiLevelType w:val="hybridMultilevel"/>
    <w:tmpl w:val="4030E956"/>
    <w:lvl w:ilvl="0" w:tplc="578C2B4E">
      <w:start w:val="1"/>
      <w:numFmt w:val="bullet"/>
      <w:lvlText w:val=""/>
      <w:lvlJc w:val="left"/>
      <w:pPr>
        <w:tabs>
          <w:tab w:val="num" w:pos="360"/>
        </w:tabs>
        <w:ind w:left="360" w:hanging="360"/>
      </w:pPr>
      <w:rPr>
        <w:rFonts w:ascii="Wingdings" w:hAnsi="Wingdings" w:hint="default"/>
        <w:sz w:val="20"/>
      </w:rPr>
    </w:lvl>
    <w:lvl w:ilvl="1" w:tplc="C7941DAE">
      <w:start w:val="7"/>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F5713D"/>
    <w:multiLevelType w:val="multilevel"/>
    <w:tmpl w:val="10E45D88"/>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Verdan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Verdan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8F55869"/>
    <w:multiLevelType w:val="hybridMultilevel"/>
    <w:tmpl w:val="09FA3338"/>
    <w:lvl w:ilvl="0" w:tplc="525E5AD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94375C7"/>
    <w:multiLevelType w:val="hybridMultilevel"/>
    <w:tmpl w:val="053C0CB6"/>
    <w:lvl w:ilvl="0" w:tplc="EA847954">
      <w:start w:val="8"/>
      <w:numFmt w:val="decimal"/>
      <w:lvlText w:val="%1."/>
      <w:lvlJc w:val="left"/>
      <w:pPr>
        <w:tabs>
          <w:tab w:val="num" w:pos="360"/>
        </w:tabs>
        <w:ind w:left="360" w:hanging="360"/>
      </w:pPr>
      <w:rPr>
        <w:rFonts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2" w15:restartNumberingAfterBreak="0">
    <w:nsid w:val="70036C19"/>
    <w:multiLevelType w:val="hybridMultilevel"/>
    <w:tmpl w:val="8B386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5A474E"/>
    <w:multiLevelType w:val="hybridMultilevel"/>
    <w:tmpl w:val="9674715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32D55FE"/>
    <w:multiLevelType w:val="hybridMultilevel"/>
    <w:tmpl w:val="4E625862"/>
    <w:lvl w:ilvl="0" w:tplc="4A3E99A2">
      <w:start w:val="1"/>
      <w:numFmt w:val="bullet"/>
      <w:lvlText w:val=""/>
      <w:lvlJc w:val="left"/>
      <w:pPr>
        <w:tabs>
          <w:tab w:val="num" w:pos="360"/>
        </w:tabs>
        <w:ind w:left="360" w:hanging="360"/>
      </w:pPr>
      <w:rPr>
        <w:rFonts w:ascii="Wingdings" w:hAnsi="Wingdings" w:hint="default"/>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886A43"/>
    <w:multiLevelType w:val="hybridMultilevel"/>
    <w:tmpl w:val="608A1098"/>
    <w:lvl w:ilvl="0" w:tplc="81064AA4">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9F17CA"/>
    <w:multiLevelType w:val="hybridMultilevel"/>
    <w:tmpl w:val="BCCA265A"/>
    <w:lvl w:ilvl="0" w:tplc="FFFFFFFF">
      <w:start w:val="1"/>
      <w:numFmt w:val="bullet"/>
      <w:lvlText w:val=""/>
      <w:lvlJc w:val="left"/>
      <w:pPr>
        <w:tabs>
          <w:tab w:val="num" w:pos="753"/>
        </w:tabs>
        <w:ind w:left="753" w:hanging="360"/>
      </w:pPr>
      <w:rPr>
        <w:rFonts w:ascii="Wingdings" w:hAnsi="Wingdings" w:hint="default"/>
        <w:sz w:val="24"/>
        <w:szCs w:val="24"/>
      </w:rPr>
    </w:lvl>
    <w:lvl w:ilvl="1" w:tplc="FFFFFFFF">
      <w:start w:val="19"/>
      <w:numFmt w:val="decimal"/>
      <w:lvlText w:val="%2."/>
      <w:lvlJc w:val="left"/>
      <w:pPr>
        <w:tabs>
          <w:tab w:val="num" w:pos="1440"/>
        </w:tabs>
        <w:ind w:left="1440" w:hanging="360"/>
      </w:pPr>
      <w:rPr>
        <w:rFonts w:hint="default"/>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5D00861"/>
    <w:multiLevelType w:val="hybridMultilevel"/>
    <w:tmpl w:val="7D5A5B7E"/>
    <w:lvl w:ilvl="0" w:tplc="889C29F2">
      <w:start w:val="1"/>
      <w:numFmt w:val="bullet"/>
      <w:lvlText w:val=""/>
      <w:lvlJc w:val="left"/>
      <w:pPr>
        <w:tabs>
          <w:tab w:val="num" w:pos="345"/>
        </w:tabs>
        <w:ind w:left="345" w:hanging="360"/>
      </w:pPr>
      <w:rPr>
        <w:rFonts w:ascii="Wingdings" w:hAnsi="Wingdings" w:hint="default"/>
        <w:sz w:val="20"/>
      </w:rPr>
    </w:lvl>
    <w:lvl w:ilvl="1" w:tplc="386A90B2">
      <w:start w:val="1"/>
      <w:numFmt w:val="bullet"/>
      <w:lvlText w:val="o"/>
      <w:lvlJc w:val="left"/>
      <w:pPr>
        <w:tabs>
          <w:tab w:val="num" w:pos="1065"/>
        </w:tabs>
        <w:ind w:left="1065" w:hanging="360"/>
      </w:pPr>
      <w:rPr>
        <w:rFonts w:ascii="Courier New" w:hAnsi="Courier New" w:cs="Courier New" w:hint="default"/>
      </w:rPr>
    </w:lvl>
    <w:lvl w:ilvl="2" w:tplc="83781626" w:tentative="1">
      <w:start w:val="1"/>
      <w:numFmt w:val="bullet"/>
      <w:lvlText w:val=""/>
      <w:lvlJc w:val="left"/>
      <w:pPr>
        <w:tabs>
          <w:tab w:val="num" w:pos="1785"/>
        </w:tabs>
        <w:ind w:left="1785" w:hanging="360"/>
      </w:pPr>
      <w:rPr>
        <w:rFonts w:ascii="Wingdings" w:hAnsi="Wingdings" w:hint="default"/>
      </w:rPr>
    </w:lvl>
    <w:lvl w:ilvl="3" w:tplc="FFE6A7C4" w:tentative="1">
      <w:start w:val="1"/>
      <w:numFmt w:val="bullet"/>
      <w:lvlText w:val=""/>
      <w:lvlJc w:val="left"/>
      <w:pPr>
        <w:tabs>
          <w:tab w:val="num" w:pos="2505"/>
        </w:tabs>
        <w:ind w:left="2505" w:hanging="360"/>
      </w:pPr>
      <w:rPr>
        <w:rFonts w:ascii="Symbol" w:hAnsi="Symbol" w:hint="default"/>
      </w:rPr>
    </w:lvl>
    <w:lvl w:ilvl="4" w:tplc="8E4EE6B6" w:tentative="1">
      <w:start w:val="1"/>
      <w:numFmt w:val="bullet"/>
      <w:lvlText w:val="o"/>
      <w:lvlJc w:val="left"/>
      <w:pPr>
        <w:tabs>
          <w:tab w:val="num" w:pos="3225"/>
        </w:tabs>
        <w:ind w:left="3225" w:hanging="360"/>
      </w:pPr>
      <w:rPr>
        <w:rFonts w:ascii="Courier New" w:hAnsi="Courier New" w:cs="Courier New" w:hint="default"/>
      </w:rPr>
    </w:lvl>
    <w:lvl w:ilvl="5" w:tplc="74763992" w:tentative="1">
      <w:start w:val="1"/>
      <w:numFmt w:val="bullet"/>
      <w:lvlText w:val=""/>
      <w:lvlJc w:val="left"/>
      <w:pPr>
        <w:tabs>
          <w:tab w:val="num" w:pos="3945"/>
        </w:tabs>
        <w:ind w:left="3945" w:hanging="360"/>
      </w:pPr>
      <w:rPr>
        <w:rFonts w:ascii="Wingdings" w:hAnsi="Wingdings" w:hint="default"/>
      </w:rPr>
    </w:lvl>
    <w:lvl w:ilvl="6" w:tplc="15C0B31A" w:tentative="1">
      <w:start w:val="1"/>
      <w:numFmt w:val="bullet"/>
      <w:lvlText w:val=""/>
      <w:lvlJc w:val="left"/>
      <w:pPr>
        <w:tabs>
          <w:tab w:val="num" w:pos="4665"/>
        </w:tabs>
        <w:ind w:left="4665" w:hanging="360"/>
      </w:pPr>
      <w:rPr>
        <w:rFonts w:ascii="Symbol" w:hAnsi="Symbol" w:hint="default"/>
      </w:rPr>
    </w:lvl>
    <w:lvl w:ilvl="7" w:tplc="7B7CEB7C" w:tentative="1">
      <w:start w:val="1"/>
      <w:numFmt w:val="bullet"/>
      <w:lvlText w:val="o"/>
      <w:lvlJc w:val="left"/>
      <w:pPr>
        <w:tabs>
          <w:tab w:val="num" w:pos="5385"/>
        </w:tabs>
        <w:ind w:left="5385" w:hanging="360"/>
      </w:pPr>
      <w:rPr>
        <w:rFonts w:ascii="Courier New" w:hAnsi="Courier New" w:cs="Courier New" w:hint="default"/>
      </w:rPr>
    </w:lvl>
    <w:lvl w:ilvl="8" w:tplc="99F60EC4" w:tentative="1">
      <w:start w:val="1"/>
      <w:numFmt w:val="bullet"/>
      <w:lvlText w:val=""/>
      <w:lvlJc w:val="left"/>
      <w:pPr>
        <w:tabs>
          <w:tab w:val="num" w:pos="6105"/>
        </w:tabs>
        <w:ind w:left="6105" w:hanging="360"/>
      </w:pPr>
      <w:rPr>
        <w:rFonts w:ascii="Wingdings" w:hAnsi="Wingdings" w:hint="default"/>
      </w:rPr>
    </w:lvl>
  </w:abstractNum>
  <w:abstractNum w:abstractNumId="58" w15:restartNumberingAfterBreak="0">
    <w:nsid w:val="769D342B"/>
    <w:multiLevelType w:val="hybridMultilevel"/>
    <w:tmpl w:val="4796DAF0"/>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59" w15:restartNumberingAfterBreak="0">
    <w:nsid w:val="769E6AA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0"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1" w15:restartNumberingAfterBreak="0">
    <w:nsid w:val="7B1F20E8"/>
    <w:multiLevelType w:val="hybridMultilevel"/>
    <w:tmpl w:val="5A68D8FA"/>
    <w:lvl w:ilvl="0" w:tplc="247C0D7E">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FE127A1"/>
    <w:multiLevelType w:val="hybridMultilevel"/>
    <w:tmpl w:val="159088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42"/>
  </w:num>
  <w:num w:numId="3">
    <w:abstractNumId w:val="7"/>
  </w:num>
  <w:num w:numId="4">
    <w:abstractNumId w:val="33"/>
  </w:num>
  <w:num w:numId="5">
    <w:abstractNumId w:val="35"/>
  </w:num>
  <w:num w:numId="6">
    <w:abstractNumId w:val="17"/>
  </w:num>
  <w:num w:numId="7">
    <w:abstractNumId w:val="16"/>
  </w:num>
  <w:num w:numId="8">
    <w:abstractNumId w:val="43"/>
  </w:num>
  <w:num w:numId="9">
    <w:abstractNumId w:val="38"/>
  </w:num>
  <w:num w:numId="10">
    <w:abstractNumId w:val="3"/>
  </w:num>
  <w:num w:numId="11">
    <w:abstractNumId w:val="4"/>
  </w:num>
  <w:num w:numId="12">
    <w:abstractNumId w:val="51"/>
  </w:num>
  <w:num w:numId="13">
    <w:abstractNumId w:val="60"/>
  </w:num>
  <w:num w:numId="14">
    <w:abstractNumId w:val="10"/>
  </w:num>
  <w:num w:numId="15">
    <w:abstractNumId w:val="19"/>
  </w:num>
  <w:num w:numId="16">
    <w:abstractNumId w:val="22"/>
  </w:num>
  <w:num w:numId="17">
    <w:abstractNumId w:val="29"/>
  </w:num>
  <w:num w:numId="18">
    <w:abstractNumId w:val="14"/>
  </w:num>
  <w:num w:numId="19">
    <w:abstractNumId w:val="20"/>
  </w:num>
  <w:num w:numId="20">
    <w:abstractNumId w:val="26"/>
  </w:num>
  <w:num w:numId="21">
    <w:abstractNumId w:val="62"/>
  </w:num>
  <w:num w:numId="22">
    <w:abstractNumId w:val="30"/>
  </w:num>
  <w:num w:numId="23">
    <w:abstractNumId w:val="25"/>
  </w:num>
  <w:num w:numId="24">
    <w:abstractNumId w:val="59"/>
  </w:num>
  <w:num w:numId="25">
    <w:abstractNumId w:val="1"/>
  </w:num>
  <w:num w:numId="26">
    <w:abstractNumId w:val="45"/>
  </w:num>
  <w:num w:numId="27">
    <w:abstractNumId w:val="21"/>
  </w:num>
  <w:num w:numId="28">
    <w:abstractNumId w:val="11"/>
  </w:num>
  <w:num w:numId="29">
    <w:abstractNumId w:val="15"/>
  </w:num>
  <w:num w:numId="30">
    <w:abstractNumId w:val="28"/>
  </w:num>
  <w:num w:numId="31">
    <w:abstractNumId w:val="58"/>
  </w:num>
  <w:num w:numId="32">
    <w:abstractNumId w:val="31"/>
  </w:num>
  <w:num w:numId="33">
    <w:abstractNumId w:val="6"/>
  </w:num>
  <w:num w:numId="34">
    <w:abstractNumId w:val="18"/>
  </w:num>
  <w:num w:numId="35">
    <w:abstractNumId w:val="40"/>
  </w:num>
  <w:num w:numId="36">
    <w:abstractNumId w:val="32"/>
  </w:num>
  <w:num w:numId="37">
    <w:abstractNumId w:val="27"/>
  </w:num>
  <w:num w:numId="38">
    <w:abstractNumId w:val="13"/>
  </w:num>
  <w:num w:numId="39">
    <w:abstractNumId w:val="9"/>
  </w:num>
  <w:num w:numId="40">
    <w:abstractNumId w:val="8"/>
  </w:num>
  <w:num w:numId="41">
    <w:abstractNumId w:val="53"/>
  </w:num>
  <w:num w:numId="42">
    <w:abstractNumId w:val="56"/>
  </w:num>
  <w:num w:numId="43">
    <w:abstractNumId w:val="54"/>
  </w:num>
  <w:num w:numId="44">
    <w:abstractNumId w:val="44"/>
  </w:num>
  <w:num w:numId="45">
    <w:abstractNumId w:val="46"/>
  </w:num>
  <w:num w:numId="46">
    <w:abstractNumId w:val="39"/>
  </w:num>
  <w:num w:numId="47">
    <w:abstractNumId w:val="47"/>
  </w:num>
  <w:num w:numId="48">
    <w:abstractNumId w:val="61"/>
  </w:num>
  <w:num w:numId="49">
    <w:abstractNumId w:val="55"/>
  </w:num>
  <w:num w:numId="50">
    <w:abstractNumId w:val="12"/>
  </w:num>
  <w:num w:numId="51">
    <w:abstractNumId w:val="5"/>
  </w:num>
  <w:num w:numId="52">
    <w:abstractNumId w:val="41"/>
  </w:num>
  <w:num w:numId="53">
    <w:abstractNumId w:val="24"/>
  </w:num>
  <w:num w:numId="54">
    <w:abstractNumId w:val="57"/>
  </w:num>
  <w:num w:numId="55">
    <w:abstractNumId w:val="37"/>
  </w:num>
  <w:num w:numId="56">
    <w:abstractNumId w:val="50"/>
  </w:num>
  <w:num w:numId="57">
    <w:abstractNumId w:val="49"/>
  </w:num>
  <w:num w:numId="58">
    <w:abstractNumId w:val="48"/>
  </w:num>
  <w:num w:numId="59">
    <w:abstractNumId w:val="0"/>
  </w:num>
  <w:num w:numId="60">
    <w:abstractNumId w:val="23"/>
  </w:num>
  <w:num w:numId="61">
    <w:abstractNumId w:val="52"/>
  </w:num>
  <w:num w:numId="62">
    <w:abstractNumId w:val="2"/>
  </w:num>
  <w:num w:numId="63">
    <w:abstractNumId w:val="63"/>
  </w:num>
  <w:num w:numId="64">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36F7C"/>
    <w:rsid w:val="00042DF7"/>
    <w:rsid w:val="000803E5"/>
    <w:rsid w:val="000B6FC4"/>
    <w:rsid w:val="000C3527"/>
    <w:rsid w:val="000F6F1D"/>
    <w:rsid w:val="00136BA4"/>
    <w:rsid w:val="00167BB4"/>
    <w:rsid w:val="001815E9"/>
    <w:rsid w:val="001D66DC"/>
    <w:rsid w:val="001E7A0D"/>
    <w:rsid w:val="0023358D"/>
    <w:rsid w:val="002344FC"/>
    <w:rsid w:val="0029793A"/>
    <w:rsid w:val="002C26CC"/>
    <w:rsid w:val="002D5D38"/>
    <w:rsid w:val="002E4F9C"/>
    <w:rsid w:val="002E62A1"/>
    <w:rsid w:val="002F575E"/>
    <w:rsid w:val="00346245"/>
    <w:rsid w:val="003E6912"/>
    <w:rsid w:val="004333EA"/>
    <w:rsid w:val="004455F0"/>
    <w:rsid w:val="0045051C"/>
    <w:rsid w:val="00470F6C"/>
    <w:rsid w:val="004776F1"/>
    <w:rsid w:val="00493C3C"/>
    <w:rsid w:val="004A1642"/>
    <w:rsid w:val="004D02B8"/>
    <w:rsid w:val="005330FC"/>
    <w:rsid w:val="00533BB7"/>
    <w:rsid w:val="005F2CB7"/>
    <w:rsid w:val="00640AE4"/>
    <w:rsid w:val="006A6F16"/>
    <w:rsid w:val="006C391C"/>
    <w:rsid w:val="006F5449"/>
    <w:rsid w:val="006F717A"/>
    <w:rsid w:val="00711BCF"/>
    <w:rsid w:val="0071755D"/>
    <w:rsid w:val="00737A1A"/>
    <w:rsid w:val="007C670C"/>
    <w:rsid w:val="00802C37"/>
    <w:rsid w:val="00806BAE"/>
    <w:rsid w:val="00865694"/>
    <w:rsid w:val="008D455F"/>
    <w:rsid w:val="00960C34"/>
    <w:rsid w:val="009B6EA2"/>
    <w:rsid w:val="009D56BC"/>
    <w:rsid w:val="00A0243D"/>
    <w:rsid w:val="00A12F19"/>
    <w:rsid w:val="00A3096D"/>
    <w:rsid w:val="00A37847"/>
    <w:rsid w:val="00A40460"/>
    <w:rsid w:val="00A437DC"/>
    <w:rsid w:val="00A52495"/>
    <w:rsid w:val="00A60863"/>
    <w:rsid w:val="00A65760"/>
    <w:rsid w:val="00AA5D2A"/>
    <w:rsid w:val="00AB2701"/>
    <w:rsid w:val="00AC1C6E"/>
    <w:rsid w:val="00AE6939"/>
    <w:rsid w:val="00B1139D"/>
    <w:rsid w:val="00B20F86"/>
    <w:rsid w:val="00B42647"/>
    <w:rsid w:val="00B85083"/>
    <w:rsid w:val="00B95B60"/>
    <w:rsid w:val="00BE69BF"/>
    <w:rsid w:val="00C1387A"/>
    <w:rsid w:val="00C71BCB"/>
    <w:rsid w:val="00CA13EC"/>
    <w:rsid w:val="00CA2BF5"/>
    <w:rsid w:val="00CB0424"/>
    <w:rsid w:val="00D2698D"/>
    <w:rsid w:val="00D30444"/>
    <w:rsid w:val="00D75B64"/>
    <w:rsid w:val="00DA64C6"/>
    <w:rsid w:val="00DB1788"/>
    <w:rsid w:val="00DF7AC3"/>
    <w:rsid w:val="00E10E15"/>
    <w:rsid w:val="00EE2886"/>
    <w:rsid w:val="00EE2E79"/>
    <w:rsid w:val="00F00443"/>
    <w:rsid w:val="00F24A9A"/>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1977488"/>
  <w15:docId w15:val="{6DEAC0D7-70E9-4BED-8491-6DA8DB4C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aliases w:val="Numbered - 1"/>
    <w:basedOn w:val="Normal"/>
    <w:next w:val="Normal"/>
    <w:link w:val="Heading1Char"/>
    <w:qFormat/>
    <w:pPr>
      <w:keepNext/>
      <w:outlineLvl w:val="0"/>
    </w:pPr>
    <w:rPr>
      <w:b/>
      <w:bCs/>
      <w:u w:val="single"/>
    </w:rPr>
  </w:style>
  <w:style w:type="paragraph" w:styleId="Heading2">
    <w:name w:val="heading 2"/>
    <w:aliases w:val="Numbered -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aliases w:val="Numbered - 3"/>
    <w:basedOn w:val="Normal"/>
    <w:next w:val="Normal"/>
    <w:link w:val="Heading3Char"/>
    <w:unhideWhenUsed/>
    <w:qFormat/>
    <w:rsid w:val="00493C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
    <w:basedOn w:val="Normal"/>
    <w:next w:val="Normal"/>
    <w:link w:val="Heading4Char"/>
    <w:unhideWhenUsed/>
    <w:qFormat/>
    <w:rsid w:val="00493C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Numbered - 5"/>
    <w:basedOn w:val="Heading4"/>
    <w:next w:val="Normal"/>
    <w:link w:val="Heading5Char"/>
    <w:qFormat/>
    <w:rsid w:val="00493C3C"/>
    <w:pPr>
      <w:keepNext w:val="0"/>
      <w:keepLines w:val="0"/>
      <w:widowControl w:val="0"/>
      <w:overflowPunct w:val="0"/>
      <w:autoSpaceDE w:val="0"/>
      <w:autoSpaceDN w:val="0"/>
      <w:adjustRightInd w:val="0"/>
      <w:spacing w:before="0"/>
      <w:textAlignment w:val="baseline"/>
      <w:outlineLvl w:val="4"/>
    </w:pPr>
    <w:rPr>
      <w:rFonts w:ascii="Arial" w:eastAsia="Times New Roman" w:hAnsi="Arial" w:cs="Arial"/>
      <w:b w:val="0"/>
      <w:bCs w:val="0"/>
      <w:i w:val="0"/>
      <w:iCs w:val="0"/>
      <w:color w:val="auto"/>
      <w:kern w:val="28"/>
    </w:rPr>
  </w:style>
  <w:style w:type="paragraph" w:styleId="Heading6">
    <w:name w:val="heading 6"/>
    <w:aliases w:val="Numbered - 6"/>
    <w:basedOn w:val="Normal"/>
    <w:next w:val="Normal"/>
    <w:link w:val="Heading6Char"/>
    <w:unhideWhenUsed/>
    <w:qFormat/>
    <w:rsid w:val="00493C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Numbered - 7"/>
    <w:basedOn w:val="Heading6"/>
    <w:next w:val="Normal"/>
    <w:link w:val="Heading7Char"/>
    <w:qFormat/>
    <w:rsid w:val="00493C3C"/>
    <w:pPr>
      <w:keepNext w:val="0"/>
      <w:keepLines w:val="0"/>
      <w:widowControl w:val="0"/>
      <w:overflowPunct w:val="0"/>
      <w:autoSpaceDE w:val="0"/>
      <w:autoSpaceDN w:val="0"/>
      <w:adjustRightInd w:val="0"/>
      <w:spacing w:before="0"/>
      <w:textAlignment w:val="baseline"/>
      <w:outlineLvl w:val="6"/>
    </w:pPr>
    <w:rPr>
      <w:rFonts w:ascii="Arial" w:eastAsia="Times New Roman" w:hAnsi="Arial" w:cs="Arial"/>
      <w:i w:val="0"/>
      <w:iCs w:val="0"/>
      <w:color w:val="auto"/>
      <w:kern w:val="28"/>
    </w:rPr>
  </w:style>
  <w:style w:type="paragraph" w:styleId="Heading8">
    <w:name w:val="heading 8"/>
    <w:aliases w:val="Numbered - 8"/>
    <w:basedOn w:val="Heading7"/>
    <w:next w:val="Normal"/>
    <w:link w:val="Heading8Char"/>
    <w:qFormat/>
    <w:rsid w:val="00493C3C"/>
    <w:pPr>
      <w:outlineLvl w:val="7"/>
    </w:pPr>
  </w:style>
  <w:style w:type="paragraph" w:styleId="Heading9">
    <w:name w:val="heading 9"/>
    <w:aliases w:val="Numbered - 9"/>
    <w:basedOn w:val="Heading8"/>
    <w:next w:val="Normal"/>
    <w:link w:val="Heading9Char"/>
    <w:qFormat/>
    <w:rsid w:val="00493C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link w:val="BodyText2Char"/>
    <w:rPr>
      <w:b/>
      <w:bC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aliases w:val="Numbered - 2 Char"/>
    <w:link w:val="Heading2"/>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aliases w:val="Numbered - 3 Char"/>
    <w:basedOn w:val="DefaultParagraphFont"/>
    <w:link w:val="Heading3"/>
    <w:rsid w:val="00493C3C"/>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aliases w:val="Numbered - 4 Char"/>
    <w:basedOn w:val="DefaultParagraphFont"/>
    <w:link w:val="Heading4"/>
    <w:rsid w:val="00493C3C"/>
    <w:rPr>
      <w:rFonts w:asciiTheme="majorHAnsi" w:eastAsiaTheme="majorEastAsia" w:hAnsiTheme="majorHAnsi" w:cstheme="majorBidi"/>
      <w:b/>
      <w:bCs/>
      <w:i/>
      <w:iCs/>
      <w:color w:val="4F81BD" w:themeColor="accent1"/>
      <w:sz w:val="24"/>
      <w:szCs w:val="24"/>
      <w:lang w:eastAsia="en-US"/>
    </w:rPr>
  </w:style>
  <w:style w:type="character" w:customStyle="1" w:styleId="Heading6Char">
    <w:name w:val="Heading 6 Char"/>
    <w:aliases w:val="Numbered - 6 Char"/>
    <w:basedOn w:val="DefaultParagraphFont"/>
    <w:link w:val="Heading6"/>
    <w:rsid w:val="00493C3C"/>
    <w:rPr>
      <w:rFonts w:asciiTheme="majorHAnsi" w:eastAsiaTheme="majorEastAsia" w:hAnsiTheme="majorHAnsi" w:cstheme="majorBidi"/>
      <w:i/>
      <w:iCs/>
      <w:color w:val="243F60" w:themeColor="accent1" w:themeShade="7F"/>
      <w:sz w:val="24"/>
      <w:szCs w:val="24"/>
      <w:lang w:eastAsia="en-US"/>
    </w:rPr>
  </w:style>
  <w:style w:type="paragraph" w:styleId="BodyTextIndent2">
    <w:name w:val="Body Text Indent 2"/>
    <w:basedOn w:val="Normal"/>
    <w:link w:val="BodyTextIndent2Char"/>
    <w:rsid w:val="00493C3C"/>
    <w:pPr>
      <w:spacing w:after="120" w:line="480" w:lineRule="auto"/>
      <w:ind w:left="283"/>
    </w:pPr>
  </w:style>
  <w:style w:type="character" w:customStyle="1" w:styleId="BodyTextIndent2Char">
    <w:name w:val="Body Text Indent 2 Char"/>
    <w:basedOn w:val="DefaultParagraphFont"/>
    <w:link w:val="BodyTextIndent2"/>
    <w:rsid w:val="00493C3C"/>
    <w:rPr>
      <w:rFonts w:ascii="Comic Sans MS" w:hAnsi="Comic Sans MS"/>
      <w:sz w:val="24"/>
      <w:szCs w:val="24"/>
      <w:lang w:eastAsia="en-US"/>
    </w:rPr>
  </w:style>
  <w:style w:type="paragraph" w:styleId="BodyTextIndent3">
    <w:name w:val="Body Text Indent 3"/>
    <w:basedOn w:val="Normal"/>
    <w:link w:val="BodyTextIndent3Char"/>
    <w:rsid w:val="00493C3C"/>
    <w:pPr>
      <w:spacing w:after="120"/>
      <w:ind w:left="283"/>
    </w:pPr>
    <w:rPr>
      <w:sz w:val="16"/>
      <w:szCs w:val="16"/>
    </w:rPr>
  </w:style>
  <w:style w:type="character" w:customStyle="1" w:styleId="BodyTextIndent3Char">
    <w:name w:val="Body Text Indent 3 Char"/>
    <w:basedOn w:val="DefaultParagraphFont"/>
    <w:link w:val="BodyTextIndent3"/>
    <w:rsid w:val="00493C3C"/>
    <w:rPr>
      <w:rFonts w:ascii="Comic Sans MS" w:hAnsi="Comic Sans MS"/>
      <w:sz w:val="16"/>
      <w:szCs w:val="16"/>
      <w:lang w:eastAsia="en-US"/>
    </w:rPr>
  </w:style>
  <w:style w:type="character" w:customStyle="1" w:styleId="Heading5Char">
    <w:name w:val="Heading 5 Char"/>
    <w:aliases w:val="Numbered - 5 Char"/>
    <w:basedOn w:val="DefaultParagraphFont"/>
    <w:link w:val="Heading5"/>
    <w:rsid w:val="00493C3C"/>
    <w:rPr>
      <w:rFonts w:ascii="Arial" w:hAnsi="Arial" w:cs="Arial"/>
      <w:kern w:val="28"/>
      <w:sz w:val="24"/>
      <w:szCs w:val="24"/>
      <w:lang w:eastAsia="en-US"/>
    </w:rPr>
  </w:style>
  <w:style w:type="character" w:customStyle="1" w:styleId="Heading7Char">
    <w:name w:val="Heading 7 Char"/>
    <w:aliases w:val="Numbered - 7 Char"/>
    <w:basedOn w:val="DefaultParagraphFont"/>
    <w:link w:val="Heading7"/>
    <w:rsid w:val="00493C3C"/>
    <w:rPr>
      <w:rFonts w:ascii="Arial" w:hAnsi="Arial" w:cs="Arial"/>
      <w:kern w:val="28"/>
      <w:sz w:val="24"/>
      <w:szCs w:val="24"/>
      <w:lang w:eastAsia="en-US"/>
    </w:rPr>
  </w:style>
  <w:style w:type="character" w:customStyle="1" w:styleId="Heading8Char">
    <w:name w:val="Heading 8 Char"/>
    <w:aliases w:val="Numbered - 8 Char"/>
    <w:basedOn w:val="DefaultParagraphFont"/>
    <w:link w:val="Heading8"/>
    <w:rsid w:val="00493C3C"/>
    <w:rPr>
      <w:rFonts w:ascii="Arial" w:hAnsi="Arial" w:cs="Arial"/>
      <w:kern w:val="28"/>
      <w:sz w:val="24"/>
      <w:szCs w:val="24"/>
      <w:lang w:eastAsia="en-US"/>
    </w:rPr>
  </w:style>
  <w:style w:type="character" w:customStyle="1" w:styleId="Heading9Char">
    <w:name w:val="Heading 9 Char"/>
    <w:aliases w:val="Numbered - 9 Char"/>
    <w:basedOn w:val="DefaultParagraphFont"/>
    <w:link w:val="Heading9"/>
    <w:rsid w:val="00493C3C"/>
    <w:rPr>
      <w:rFonts w:ascii="Arial" w:hAnsi="Arial" w:cs="Arial"/>
      <w:kern w:val="28"/>
      <w:sz w:val="24"/>
      <w:szCs w:val="24"/>
      <w:lang w:eastAsia="en-US"/>
    </w:rPr>
  </w:style>
  <w:style w:type="numbering" w:customStyle="1" w:styleId="NoList1">
    <w:name w:val="No List1"/>
    <w:next w:val="NoList"/>
    <w:semiHidden/>
    <w:unhideWhenUsed/>
    <w:rsid w:val="00493C3C"/>
  </w:style>
  <w:style w:type="character" w:customStyle="1" w:styleId="Heading1Char">
    <w:name w:val="Heading 1 Char"/>
    <w:aliases w:val="Numbered - 1 Char"/>
    <w:basedOn w:val="DefaultParagraphFont"/>
    <w:link w:val="Heading1"/>
    <w:rsid w:val="00493C3C"/>
    <w:rPr>
      <w:rFonts w:ascii="Comic Sans MS" w:hAnsi="Comic Sans MS"/>
      <w:b/>
      <w:bCs/>
      <w:sz w:val="24"/>
      <w:szCs w:val="24"/>
      <w:u w:val="single"/>
      <w:lang w:eastAsia="en-US"/>
    </w:rPr>
  </w:style>
  <w:style w:type="character" w:customStyle="1" w:styleId="HeaderChar">
    <w:name w:val="Header Char"/>
    <w:basedOn w:val="DefaultParagraphFont"/>
    <w:link w:val="Header"/>
    <w:rsid w:val="00493C3C"/>
    <w:rPr>
      <w:rFonts w:ascii="Comic Sans MS" w:hAnsi="Comic Sans MS"/>
      <w:sz w:val="24"/>
      <w:szCs w:val="24"/>
      <w:lang w:eastAsia="en-US"/>
    </w:rPr>
  </w:style>
  <w:style w:type="character" w:customStyle="1" w:styleId="FooterChar">
    <w:name w:val="Footer Char"/>
    <w:basedOn w:val="DefaultParagraphFont"/>
    <w:link w:val="Footer"/>
    <w:rsid w:val="00493C3C"/>
    <w:rPr>
      <w:rFonts w:ascii="Comic Sans MS" w:hAnsi="Comic Sans MS"/>
      <w:sz w:val="24"/>
      <w:szCs w:val="24"/>
      <w:lang w:eastAsia="en-US"/>
    </w:rPr>
  </w:style>
  <w:style w:type="character" w:customStyle="1" w:styleId="BodyTextChar">
    <w:name w:val="Body Text Char"/>
    <w:basedOn w:val="DefaultParagraphFont"/>
    <w:link w:val="BodyText"/>
    <w:rsid w:val="00493C3C"/>
    <w:rPr>
      <w:rFonts w:ascii="Comic Sans MS" w:hAnsi="Comic Sans MS"/>
      <w:sz w:val="24"/>
      <w:szCs w:val="24"/>
      <w:lang w:eastAsia="en-US"/>
    </w:rPr>
  </w:style>
  <w:style w:type="character" w:styleId="Hyperlink">
    <w:name w:val="Hyperlink"/>
    <w:basedOn w:val="DefaultParagraphFont"/>
    <w:rsid w:val="00493C3C"/>
    <w:rPr>
      <w:color w:val="0000FF"/>
      <w:u w:val="single"/>
    </w:rPr>
  </w:style>
  <w:style w:type="paragraph" w:customStyle="1" w:styleId="DefaultText">
    <w:name w:val="Default Text"/>
    <w:basedOn w:val="Normal"/>
    <w:rsid w:val="00493C3C"/>
    <w:pPr>
      <w:widowControl w:val="0"/>
      <w:overflowPunct w:val="0"/>
      <w:autoSpaceDE w:val="0"/>
      <w:autoSpaceDN w:val="0"/>
      <w:adjustRightInd w:val="0"/>
      <w:textAlignment w:val="baseline"/>
    </w:pPr>
    <w:rPr>
      <w:rFonts w:ascii="Arial" w:hAnsi="Arial" w:cs="Arial"/>
      <w:lang w:val="en-US"/>
    </w:rPr>
  </w:style>
  <w:style w:type="character" w:customStyle="1" w:styleId="BodyText2Char">
    <w:name w:val="Body Text 2 Char"/>
    <w:basedOn w:val="DefaultParagraphFont"/>
    <w:link w:val="BodyText2"/>
    <w:rsid w:val="00493C3C"/>
    <w:rPr>
      <w:rFonts w:ascii="Comic Sans MS" w:hAnsi="Comic Sans MS"/>
      <w:b/>
      <w:bCs/>
      <w:sz w:val="24"/>
      <w:szCs w:val="24"/>
      <w:lang w:eastAsia="en-US"/>
    </w:rPr>
  </w:style>
  <w:style w:type="paragraph" w:styleId="BodyText3">
    <w:name w:val="Body Text 3"/>
    <w:basedOn w:val="Normal"/>
    <w:link w:val="BodyText3Char"/>
    <w:rsid w:val="00493C3C"/>
    <w:pPr>
      <w:widowControl w:val="0"/>
      <w:overflowPunct w:val="0"/>
      <w:autoSpaceDE w:val="0"/>
      <w:autoSpaceDN w:val="0"/>
      <w:adjustRightInd w:val="0"/>
      <w:textAlignment w:val="baseline"/>
    </w:pPr>
    <w:rPr>
      <w:rFonts w:ascii="Arial" w:hAnsi="Arial" w:cs="Arial"/>
      <w:color w:val="000000"/>
    </w:rPr>
  </w:style>
  <w:style w:type="character" w:customStyle="1" w:styleId="BodyText3Char">
    <w:name w:val="Body Text 3 Char"/>
    <w:basedOn w:val="DefaultParagraphFont"/>
    <w:link w:val="BodyText3"/>
    <w:rsid w:val="00493C3C"/>
    <w:rPr>
      <w:rFonts w:ascii="Arial" w:hAnsi="Arial" w:cs="Arial"/>
      <w:color w:val="000000"/>
      <w:sz w:val="24"/>
      <w:szCs w:val="24"/>
      <w:lang w:eastAsia="en-US"/>
    </w:rPr>
  </w:style>
  <w:style w:type="character" w:styleId="PageNumber">
    <w:name w:val="page number"/>
    <w:basedOn w:val="DefaultParagraphFont"/>
    <w:rsid w:val="00493C3C"/>
  </w:style>
  <w:style w:type="character" w:styleId="FollowedHyperlink">
    <w:name w:val="FollowedHyperlink"/>
    <w:basedOn w:val="DefaultParagraphFont"/>
    <w:rsid w:val="00493C3C"/>
    <w:rPr>
      <w:color w:val="800080"/>
      <w:u w:val="single"/>
    </w:rPr>
  </w:style>
  <w:style w:type="paragraph" w:customStyle="1" w:styleId="DfESOutNumbered">
    <w:name w:val="DfESOutNumbered"/>
    <w:basedOn w:val="Normal"/>
    <w:rsid w:val="00493C3C"/>
    <w:pPr>
      <w:widowControl w:val="0"/>
      <w:numPr>
        <w:numId w:val="29"/>
      </w:numPr>
      <w:overflowPunct w:val="0"/>
      <w:autoSpaceDE w:val="0"/>
      <w:autoSpaceDN w:val="0"/>
      <w:adjustRightInd w:val="0"/>
      <w:spacing w:after="240"/>
      <w:textAlignment w:val="baseline"/>
    </w:pPr>
    <w:rPr>
      <w:rFonts w:ascii="Arial" w:hAnsi="Arial" w:cs="Arial"/>
    </w:rPr>
  </w:style>
  <w:style w:type="paragraph" w:customStyle="1" w:styleId="DfESBullets">
    <w:name w:val="DfESBullets"/>
    <w:basedOn w:val="Normal"/>
    <w:rsid w:val="00493C3C"/>
    <w:pPr>
      <w:widowControl w:val="0"/>
      <w:numPr>
        <w:numId w:val="30"/>
      </w:numPr>
      <w:overflowPunct w:val="0"/>
      <w:autoSpaceDE w:val="0"/>
      <w:autoSpaceDN w:val="0"/>
      <w:adjustRightInd w:val="0"/>
      <w:spacing w:after="240"/>
      <w:textAlignment w:val="baseline"/>
    </w:pPr>
    <w:rPr>
      <w:rFonts w:ascii="Arial" w:hAnsi="Arial" w:cs="Arial"/>
    </w:rPr>
  </w:style>
  <w:style w:type="paragraph" w:styleId="BodyTextIndent">
    <w:name w:val="Body Text Indent"/>
    <w:basedOn w:val="Normal"/>
    <w:link w:val="BodyTextIndentChar"/>
    <w:rsid w:val="00493C3C"/>
    <w:pPr>
      <w:widowControl w:val="0"/>
      <w:overflowPunct w:val="0"/>
      <w:autoSpaceDE w:val="0"/>
      <w:autoSpaceDN w:val="0"/>
      <w:adjustRightInd w:val="0"/>
      <w:ind w:left="288"/>
      <w:textAlignment w:val="baseline"/>
    </w:pPr>
    <w:rPr>
      <w:rFonts w:ascii="Arial" w:hAnsi="Arial" w:cs="Arial"/>
    </w:rPr>
  </w:style>
  <w:style w:type="character" w:customStyle="1" w:styleId="BodyTextIndentChar">
    <w:name w:val="Body Text Indent Char"/>
    <w:basedOn w:val="DefaultParagraphFont"/>
    <w:link w:val="BodyTextIndent"/>
    <w:rsid w:val="00493C3C"/>
    <w:rPr>
      <w:rFonts w:ascii="Arial" w:hAnsi="Arial" w:cs="Arial"/>
      <w:sz w:val="24"/>
      <w:szCs w:val="24"/>
      <w:lang w:eastAsia="en-US"/>
    </w:rPr>
  </w:style>
  <w:style w:type="paragraph" w:customStyle="1" w:styleId="Heading">
    <w:name w:val="Heading"/>
    <w:basedOn w:val="Normal"/>
    <w:next w:val="Normal"/>
    <w:rsid w:val="00493C3C"/>
    <w:pPr>
      <w:keepNext/>
      <w:keepLines/>
      <w:widowControl w:val="0"/>
      <w:overflowPunct w:val="0"/>
      <w:autoSpaceDE w:val="0"/>
      <w:autoSpaceDN w:val="0"/>
      <w:adjustRightInd w:val="0"/>
      <w:spacing w:before="240" w:after="240"/>
      <w:ind w:left="-720"/>
      <w:textAlignment w:val="baseline"/>
    </w:pPr>
    <w:rPr>
      <w:rFonts w:ascii="Arial" w:hAnsi="Arial" w:cs="Arial"/>
      <w:b/>
      <w:bCs/>
    </w:rPr>
  </w:style>
  <w:style w:type="paragraph" w:customStyle="1" w:styleId="MinuteTop">
    <w:name w:val="Minute Top"/>
    <w:basedOn w:val="Normal"/>
    <w:rsid w:val="00493C3C"/>
    <w:pPr>
      <w:widowControl w:val="0"/>
      <w:tabs>
        <w:tab w:val="left" w:pos="4680"/>
        <w:tab w:val="left" w:pos="5587"/>
      </w:tabs>
      <w:overflowPunct w:val="0"/>
      <w:autoSpaceDE w:val="0"/>
      <w:autoSpaceDN w:val="0"/>
      <w:adjustRightInd w:val="0"/>
      <w:textAlignment w:val="baseline"/>
    </w:pPr>
    <w:rPr>
      <w:rFonts w:ascii="Arial" w:hAnsi="Arial" w:cs="Arial"/>
    </w:rPr>
  </w:style>
  <w:style w:type="paragraph" w:customStyle="1" w:styleId="Numbered">
    <w:name w:val="Numbered"/>
    <w:basedOn w:val="Normal"/>
    <w:rsid w:val="00493C3C"/>
    <w:pPr>
      <w:widowControl w:val="0"/>
      <w:overflowPunct w:val="0"/>
      <w:autoSpaceDE w:val="0"/>
      <w:autoSpaceDN w:val="0"/>
      <w:adjustRightInd w:val="0"/>
      <w:spacing w:after="240"/>
      <w:textAlignment w:val="baseline"/>
    </w:pPr>
    <w:rPr>
      <w:rFonts w:ascii="Arial" w:hAnsi="Arial" w:cs="Arial"/>
    </w:rPr>
  </w:style>
  <w:style w:type="character" w:customStyle="1" w:styleId="PersonalComposeStyle">
    <w:name w:val="Personal Compose Style"/>
    <w:basedOn w:val="DefaultParagraphFont"/>
    <w:rsid w:val="00493C3C"/>
    <w:rPr>
      <w:rFonts w:ascii="Arial" w:hAnsi="Arial" w:cs="Arial"/>
      <w:color w:val="auto"/>
      <w:sz w:val="20"/>
      <w:szCs w:val="20"/>
    </w:rPr>
  </w:style>
  <w:style w:type="character" w:customStyle="1" w:styleId="PersonalReplyStyle">
    <w:name w:val="Personal Reply Style"/>
    <w:basedOn w:val="DefaultParagraphFont"/>
    <w:rsid w:val="00493C3C"/>
    <w:rPr>
      <w:rFonts w:ascii="Arial" w:hAnsi="Arial" w:cs="Arial"/>
      <w:color w:val="auto"/>
      <w:sz w:val="20"/>
      <w:szCs w:val="20"/>
    </w:rPr>
  </w:style>
  <w:style w:type="paragraph" w:customStyle="1" w:styleId="Sub-Heading">
    <w:name w:val="Sub-Heading"/>
    <w:basedOn w:val="Heading"/>
    <w:next w:val="Numbered"/>
    <w:rsid w:val="00493C3C"/>
    <w:pPr>
      <w:spacing w:before="0"/>
    </w:pPr>
  </w:style>
  <w:style w:type="paragraph" w:styleId="Subtitle">
    <w:name w:val="Subtitle"/>
    <w:basedOn w:val="Normal"/>
    <w:link w:val="SubtitleChar"/>
    <w:qFormat/>
    <w:rsid w:val="00493C3C"/>
    <w:pPr>
      <w:widowControl w:val="0"/>
      <w:overflowPunct w:val="0"/>
      <w:autoSpaceDE w:val="0"/>
      <w:autoSpaceDN w:val="0"/>
      <w:adjustRightInd w:val="0"/>
      <w:spacing w:after="60"/>
      <w:jc w:val="center"/>
      <w:textAlignment w:val="baseline"/>
    </w:pPr>
    <w:rPr>
      <w:rFonts w:ascii="Arial" w:hAnsi="Arial" w:cs="Arial"/>
      <w:i/>
      <w:iCs/>
    </w:rPr>
  </w:style>
  <w:style w:type="character" w:customStyle="1" w:styleId="SubtitleChar">
    <w:name w:val="Subtitle Char"/>
    <w:basedOn w:val="DefaultParagraphFont"/>
    <w:link w:val="Subtitle"/>
    <w:rsid w:val="00493C3C"/>
    <w:rPr>
      <w:rFonts w:ascii="Arial" w:hAnsi="Arial" w:cs="Arial"/>
      <w:i/>
      <w:iCs/>
      <w:sz w:val="24"/>
      <w:szCs w:val="24"/>
      <w:lang w:eastAsia="en-US"/>
    </w:rPr>
  </w:style>
  <w:style w:type="paragraph" w:customStyle="1" w:styleId="resultlocation">
    <w:name w:val="resultlocation"/>
    <w:basedOn w:val="Normal"/>
    <w:rsid w:val="00493C3C"/>
    <w:pPr>
      <w:spacing w:before="100" w:after="100" w:line="284" w:lineRule="atLeast"/>
    </w:pPr>
    <w:rPr>
      <w:rFonts w:ascii="Arial" w:hAnsi="Arial" w:cs="Arial"/>
      <w:i/>
      <w:color w:val="808080"/>
      <w:sz w:val="17"/>
    </w:rPr>
  </w:style>
  <w:style w:type="paragraph" w:styleId="NormalWeb">
    <w:name w:val="Normal (Web)"/>
    <w:basedOn w:val="Normal"/>
    <w:rsid w:val="00493C3C"/>
    <w:pPr>
      <w:spacing w:before="100" w:after="100"/>
    </w:pPr>
    <w:rPr>
      <w:rFonts w:ascii="Times New Roman" w:hAnsi="Times New Roman" w:cs="Arial"/>
    </w:rPr>
  </w:style>
  <w:style w:type="character" w:styleId="Emphasis">
    <w:name w:val="Emphasis"/>
    <w:basedOn w:val="DefaultParagraphFont"/>
    <w:qFormat/>
    <w:rsid w:val="00493C3C"/>
    <w:rPr>
      <w:i/>
      <w:iCs/>
    </w:rPr>
  </w:style>
  <w:style w:type="paragraph" w:styleId="Title">
    <w:name w:val="Title"/>
    <w:basedOn w:val="Normal"/>
    <w:link w:val="TitleChar"/>
    <w:qFormat/>
    <w:rsid w:val="00493C3C"/>
    <w:pPr>
      <w:jc w:val="center"/>
    </w:pPr>
    <w:rPr>
      <w:rFonts w:ascii="Times New Roman" w:hAnsi="Times New Roman"/>
      <w:b/>
      <w:bCs/>
    </w:rPr>
  </w:style>
  <w:style w:type="character" w:customStyle="1" w:styleId="TitleChar">
    <w:name w:val="Title Char"/>
    <w:basedOn w:val="DefaultParagraphFont"/>
    <w:link w:val="Title"/>
    <w:rsid w:val="00493C3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C05C-92D2-4FFD-95F1-D2524AAE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1052</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5</cp:revision>
  <cp:lastPrinted>2011-11-23T12:18:00Z</cp:lastPrinted>
  <dcterms:created xsi:type="dcterms:W3CDTF">2021-10-05T15:03:00Z</dcterms:created>
  <dcterms:modified xsi:type="dcterms:W3CDTF">2021-10-05T15:08:00Z</dcterms:modified>
</cp:coreProperties>
</file>