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97" w:rsidRDefault="00F94197">
      <w:pPr>
        <w:spacing w:after="104"/>
        <w:ind w:left="6901" w:right="0"/>
        <w:jc w:val="left"/>
      </w:pPr>
    </w:p>
    <w:p w:rsidR="00F94197" w:rsidRDefault="00B66836">
      <w:pPr>
        <w:spacing w:after="272"/>
        <w:ind w:left="433" w:right="0" w:hanging="10"/>
        <w:jc w:val="center"/>
      </w:pPr>
      <w:r>
        <w:rPr>
          <w:b/>
          <w:sz w:val="24"/>
        </w:rPr>
        <w:t>Ashleigh</w:t>
      </w:r>
      <w:r w:rsidR="008855F0">
        <w:rPr>
          <w:b/>
          <w:sz w:val="24"/>
        </w:rPr>
        <w:t xml:space="preserve"> Primary School </w:t>
      </w:r>
    </w:p>
    <w:p w:rsidR="00F94197" w:rsidRDefault="008855F0">
      <w:pPr>
        <w:spacing w:after="221"/>
        <w:ind w:left="433" w:right="397" w:hanging="10"/>
        <w:jc w:val="center"/>
      </w:pPr>
      <w:r>
        <w:rPr>
          <w:b/>
          <w:sz w:val="24"/>
        </w:rPr>
        <w:t>SEN INFORMATION REPORT – SEPTEMBER 2022</w:t>
      </w:r>
      <w:r>
        <w:rPr>
          <w:sz w:val="24"/>
        </w:rPr>
        <w:t xml:space="preserve"> </w:t>
      </w:r>
    </w:p>
    <w:p w:rsidR="00536EE5" w:rsidRDefault="00B66836">
      <w:pPr>
        <w:ind w:left="433" w:right="338" w:hanging="10"/>
        <w:jc w:val="center"/>
        <w:rPr>
          <w:b/>
          <w:sz w:val="24"/>
        </w:rPr>
      </w:pPr>
      <w:r>
        <w:rPr>
          <w:b/>
          <w:sz w:val="24"/>
        </w:rPr>
        <w:t>Ashleigh</w:t>
      </w:r>
      <w:r w:rsidR="008855F0">
        <w:rPr>
          <w:b/>
          <w:sz w:val="24"/>
        </w:rPr>
        <w:t xml:space="preserve"> School Vision:  </w:t>
      </w:r>
    </w:p>
    <w:p w:rsidR="00F94197" w:rsidRDefault="00536EE5">
      <w:pPr>
        <w:ind w:left="433" w:right="338" w:hanging="10"/>
        <w:jc w:val="center"/>
      </w:pPr>
      <w:r>
        <w:rPr>
          <w:b/>
          <w:sz w:val="24"/>
        </w:rPr>
        <w:t xml:space="preserve">Open the door to the world for our school family and wider community, nurturing a respect for all. Driven by our values, </w:t>
      </w:r>
    </w:p>
    <w:p w:rsidR="00B66836" w:rsidRDefault="00B66836">
      <w:pPr>
        <w:ind w:left="433" w:right="395" w:hanging="10"/>
        <w:jc w:val="center"/>
        <w:rPr>
          <w:b/>
          <w:sz w:val="24"/>
        </w:rPr>
      </w:pPr>
    </w:p>
    <w:p w:rsidR="00F94197" w:rsidRDefault="00B66836">
      <w:pPr>
        <w:ind w:left="433" w:right="395" w:hanging="10"/>
        <w:jc w:val="center"/>
        <w:rPr>
          <w:sz w:val="24"/>
        </w:rPr>
      </w:pPr>
      <w:r>
        <w:rPr>
          <w:b/>
          <w:sz w:val="24"/>
        </w:rPr>
        <w:t>Ashleigh</w:t>
      </w:r>
      <w:r w:rsidR="008855F0">
        <w:rPr>
          <w:b/>
          <w:sz w:val="24"/>
        </w:rPr>
        <w:t xml:space="preserve"> Values</w:t>
      </w:r>
      <w:r>
        <w:rPr>
          <w:b/>
          <w:sz w:val="24"/>
        </w:rPr>
        <w:t>:</w:t>
      </w:r>
      <w:r w:rsidR="008855F0">
        <w:rPr>
          <w:sz w:val="24"/>
        </w:rPr>
        <w:t xml:space="preserve"> </w:t>
      </w:r>
    </w:p>
    <w:p w:rsidR="00536EE5" w:rsidRDefault="00536EE5">
      <w:pPr>
        <w:ind w:left="433" w:right="395" w:hanging="10"/>
        <w:jc w:val="center"/>
      </w:pPr>
      <w:r>
        <w:rPr>
          <w:sz w:val="24"/>
        </w:rPr>
        <w:t xml:space="preserve">Aspire, </w:t>
      </w:r>
      <w:r w:rsidR="00FD7E08">
        <w:rPr>
          <w:sz w:val="24"/>
        </w:rPr>
        <w:t>Succeed, Happy, Love, Excitement, Inspire, Growth, Healthy</w:t>
      </w:r>
    </w:p>
    <w:p w:rsidR="00F94197" w:rsidRDefault="00F94197">
      <w:pPr>
        <w:ind w:left="93" w:right="48" w:hanging="10"/>
        <w:jc w:val="center"/>
      </w:pPr>
    </w:p>
    <w:p w:rsidR="00F94197" w:rsidRDefault="008855F0">
      <w:pPr>
        <w:ind w:right="0"/>
        <w:jc w:val="left"/>
      </w:pPr>
      <w:r>
        <w:rPr>
          <w:sz w:val="27"/>
        </w:rPr>
        <w:t xml:space="preserve"> </w:t>
      </w:r>
    </w:p>
    <w:tbl>
      <w:tblPr>
        <w:tblStyle w:val="TableGrid"/>
        <w:tblW w:w="14174" w:type="dxa"/>
        <w:tblInd w:w="121" w:type="dxa"/>
        <w:tblCellMar>
          <w:top w:w="65" w:type="dxa"/>
          <w:left w:w="107" w:type="dxa"/>
          <w:right w:w="115" w:type="dxa"/>
        </w:tblCellMar>
        <w:tblLook w:val="04A0" w:firstRow="1" w:lastRow="0" w:firstColumn="1" w:lastColumn="0" w:noHBand="0" w:noVBand="1"/>
      </w:tblPr>
      <w:tblGrid>
        <w:gridCol w:w="14174"/>
      </w:tblGrid>
      <w:tr w:rsidR="00F94197">
        <w:trPr>
          <w:trHeight w:val="593"/>
        </w:trPr>
        <w:tc>
          <w:tcPr>
            <w:tcW w:w="14174"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tabs>
                <w:tab w:val="center" w:pos="4734"/>
              </w:tabs>
              <w:ind w:right="0"/>
              <w:jc w:val="left"/>
            </w:pPr>
            <w:r>
              <w:rPr>
                <w:sz w:val="24"/>
              </w:rPr>
              <w:t xml:space="preserve">1. </w:t>
            </w:r>
            <w:r>
              <w:rPr>
                <w:sz w:val="24"/>
              </w:rPr>
              <w:tab/>
            </w:r>
            <w:r>
              <w:rPr>
                <w:b/>
                <w:sz w:val="24"/>
              </w:rPr>
              <w:t>What kinds of special educational needs do we make provision for in our school?</w:t>
            </w:r>
            <w:r>
              <w:rPr>
                <w:sz w:val="24"/>
              </w:rPr>
              <w:t xml:space="preserve"> </w:t>
            </w:r>
          </w:p>
        </w:tc>
      </w:tr>
      <w:tr w:rsidR="00F94197">
        <w:trPr>
          <w:trHeight w:val="2322"/>
        </w:trPr>
        <w:tc>
          <w:tcPr>
            <w:tcW w:w="14174" w:type="dxa"/>
            <w:tcBorders>
              <w:top w:val="single" w:sz="4" w:space="0" w:color="000000"/>
              <w:left w:val="single" w:sz="4" w:space="0" w:color="000000"/>
              <w:bottom w:val="single" w:sz="4" w:space="0" w:color="000000"/>
              <w:right w:val="single" w:sz="4" w:space="0" w:color="000000"/>
            </w:tcBorders>
            <w:vAlign w:val="center"/>
          </w:tcPr>
          <w:p w:rsidR="00F94197" w:rsidRDefault="00B66836" w:rsidP="00536EE5">
            <w:pPr>
              <w:ind w:right="0"/>
              <w:jc w:val="left"/>
            </w:pPr>
            <w:r>
              <w:t>Ashleigh</w:t>
            </w:r>
            <w:r w:rsidR="00536EE5">
              <w:t xml:space="preserve"> is a popular foundation</w:t>
            </w:r>
            <w:r w:rsidR="008855F0">
              <w:t xml:space="preserve"> primary school which ca</w:t>
            </w:r>
            <w:r w:rsidR="00536EE5">
              <w:t>ters for children aged between 4</w:t>
            </w:r>
            <w:r w:rsidR="008855F0">
              <w:t xml:space="preserve"> and 11 years old with a range of special educational needs and/or disabilities. We are an inclusive school. We provide a high-quality education and our curriculum is enriched with real life experiences and encourages children to think imaginatively and make intelligent choices. We pride ourselves in having a hardworking and committed team of professionals who strive to achieve the highest standards possible within a safe, happy and caring environment. We see the education of our children to be a partnership between home and school and we work closely with parents as equal partners to ensure that the ch</w:t>
            </w:r>
            <w:r w:rsidR="00536EE5">
              <w:t>ildren’s time at Ashleigh</w:t>
            </w:r>
            <w:r w:rsidR="008855F0">
              <w:t xml:space="preserve"> is both enjoyable and successful. </w:t>
            </w:r>
          </w:p>
        </w:tc>
      </w:tr>
    </w:tbl>
    <w:p w:rsidR="00F94197" w:rsidRDefault="008855F0">
      <w:pPr>
        <w:ind w:right="0"/>
        <w:jc w:val="left"/>
      </w:pPr>
      <w:r>
        <w:t xml:space="preserve"> </w:t>
      </w:r>
    </w:p>
    <w:p w:rsidR="00F94197" w:rsidRDefault="008855F0">
      <w:pPr>
        <w:ind w:right="0"/>
        <w:jc w:val="left"/>
      </w:pPr>
      <w:r>
        <w:t xml:space="preserve"> </w:t>
      </w:r>
    </w:p>
    <w:p w:rsidR="00F94197" w:rsidRDefault="008855F0">
      <w:pPr>
        <w:ind w:right="0"/>
        <w:jc w:val="left"/>
      </w:pPr>
      <w:r>
        <w:t xml:space="preserve"> </w:t>
      </w:r>
    </w:p>
    <w:tbl>
      <w:tblPr>
        <w:tblStyle w:val="TableGrid"/>
        <w:tblW w:w="14174" w:type="dxa"/>
        <w:tblInd w:w="12" w:type="dxa"/>
        <w:tblCellMar>
          <w:top w:w="19" w:type="dxa"/>
          <w:right w:w="115" w:type="dxa"/>
        </w:tblCellMar>
        <w:tblLook w:val="04A0" w:firstRow="1" w:lastRow="0" w:firstColumn="1" w:lastColumn="0" w:noHBand="0" w:noVBand="1"/>
      </w:tblPr>
      <w:tblGrid>
        <w:gridCol w:w="826"/>
        <w:gridCol w:w="13348"/>
      </w:tblGrid>
      <w:tr w:rsidR="00F94197">
        <w:trPr>
          <w:trHeight w:val="631"/>
        </w:trPr>
        <w:tc>
          <w:tcPr>
            <w:tcW w:w="826" w:type="dxa"/>
            <w:tcBorders>
              <w:top w:val="single" w:sz="4" w:space="0" w:color="000000"/>
              <w:left w:val="single" w:sz="4" w:space="0" w:color="000000"/>
              <w:bottom w:val="single" w:sz="4" w:space="0" w:color="000000"/>
              <w:right w:val="nil"/>
            </w:tcBorders>
            <w:shd w:val="clear" w:color="auto" w:fill="9999FF"/>
          </w:tcPr>
          <w:p w:rsidR="00F94197" w:rsidRDefault="008855F0">
            <w:pPr>
              <w:ind w:left="105" w:right="0"/>
              <w:jc w:val="left"/>
            </w:pPr>
            <w:r>
              <w:rPr>
                <w:sz w:val="24"/>
              </w:rPr>
              <w:t xml:space="preserve">2. </w:t>
            </w:r>
          </w:p>
        </w:tc>
        <w:tc>
          <w:tcPr>
            <w:tcW w:w="13348" w:type="dxa"/>
            <w:tcBorders>
              <w:top w:val="single" w:sz="4" w:space="0" w:color="000000"/>
              <w:left w:val="nil"/>
              <w:bottom w:val="single" w:sz="4" w:space="0" w:color="000000"/>
              <w:right w:val="single" w:sz="4" w:space="0" w:color="000000"/>
            </w:tcBorders>
            <w:shd w:val="clear" w:color="auto" w:fill="9999FF"/>
          </w:tcPr>
          <w:p w:rsidR="00F94197" w:rsidRDefault="008855F0">
            <w:pPr>
              <w:ind w:right="0"/>
              <w:jc w:val="left"/>
            </w:pPr>
            <w:r>
              <w:rPr>
                <w:b/>
                <w:sz w:val="24"/>
              </w:rPr>
              <w:t>How does our school know if your child needs extra help?</w:t>
            </w:r>
            <w:r>
              <w:rPr>
                <w:sz w:val="24"/>
              </w:rPr>
              <w:t xml:space="preserve"> </w:t>
            </w:r>
          </w:p>
        </w:tc>
      </w:tr>
      <w:tr w:rsidR="00F94197">
        <w:trPr>
          <w:trHeight w:val="336"/>
        </w:trPr>
        <w:tc>
          <w:tcPr>
            <w:tcW w:w="826" w:type="dxa"/>
            <w:tcBorders>
              <w:top w:val="single" w:sz="4" w:space="0" w:color="000000"/>
              <w:left w:val="single" w:sz="4" w:space="0" w:color="000000"/>
              <w:bottom w:val="nil"/>
              <w:right w:val="nil"/>
            </w:tcBorders>
          </w:tcPr>
          <w:p w:rsidR="00F94197" w:rsidRDefault="008855F0">
            <w:pPr>
              <w:ind w:left="334"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8" w:type="dxa"/>
            <w:tcBorders>
              <w:top w:val="single" w:sz="4" w:space="0" w:color="000000"/>
              <w:left w:val="nil"/>
              <w:bottom w:val="nil"/>
              <w:right w:val="single" w:sz="4" w:space="0" w:color="000000"/>
            </w:tcBorders>
          </w:tcPr>
          <w:p w:rsidR="00F94197" w:rsidRDefault="008855F0">
            <w:pPr>
              <w:ind w:left="2" w:right="0"/>
              <w:jc w:val="left"/>
            </w:pPr>
            <w:r>
              <w:t xml:space="preserve">Parents themselves know their children well and will voice concerns. These are always listened to and acted upon. </w:t>
            </w:r>
            <w:r>
              <w:rPr>
                <w:sz w:val="24"/>
              </w:rPr>
              <w:t xml:space="preserve"> </w:t>
            </w:r>
          </w:p>
        </w:tc>
      </w:tr>
      <w:tr w:rsidR="00F94197">
        <w:trPr>
          <w:trHeight w:val="295"/>
        </w:trPr>
        <w:tc>
          <w:tcPr>
            <w:tcW w:w="826" w:type="dxa"/>
            <w:tcBorders>
              <w:top w:val="nil"/>
              <w:left w:val="single" w:sz="4" w:space="0" w:color="000000"/>
              <w:bottom w:val="nil"/>
              <w:right w:val="nil"/>
            </w:tcBorders>
          </w:tcPr>
          <w:p w:rsidR="00F94197" w:rsidRDefault="008855F0">
            <w:pPr>
              <w:ind w:left="334"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8" w:type="dxa"/>
            <w:tcBorders>
              <w:top w:val="nil"/>
              <w:left w:val="nil"/>
              <w:bottom w:val="nil"/>
              <w:right w:val="single" w:sz="4" w:space="0" w:color="000000"/>
            </w:tcBorders>
          </w:tcPr>
          <w:p w:rsidR="00F94197" w:rsidRDefault="008855F0">
            <w:pPr>
              <w:ind w:left="2" w:right="0"/>
              <w:jc w:val="left"/>
            </w:pPr>
            <w:r>
              <w:t>Teachers and staff working with children on a daily basis will become aware of needs.</w:t>
            </w:r>
            <w:r>
              <w:rPr>
                <w:sz w:val="24"/>
              </w:rPr>
              <w:t xml:space="preserve"> </w:t>
            </w:r>
          </w:p>
        </w:tc>
      </w:tr>
      <w:tr w:rsidR="00F94197">
        <w:trPr>
          <w:trHeight w:val="295"/>
        </w:trPr>
        <w:tc>
          <w:tcPr>
            <w:tcW w:w="826" w:type="dxa"/>
            <w:tcBorders>
              <w:top w:val="nil"/>
              <w:left w:val="single" w:sz="4" w:space="0" w:color="000000"/>
              <w:bottom w:val="nil"/>
              <w:right w:val="nil"/>
            </w:tcBorders>
          </w:tcPr>
          <w:p w:rsidR="00F94197" w:rsidRDefault="008855F0">
            <w:pPr>
              <w:ind w:left="334"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8" w:type="dxa"/>
            <w:tcBorders>
              <w:top w:val="nil"/>
              <w:left w:val="nil"/>
              <w:bottom w:val="nil"/>
              <w:right w:val="single" w:sz="4" w:space="0" w:color="000000"/>
            </w:tcBorders>
          </w:tcPr>
          <w:p w:rsidR="00F94197" w:rsidRDefault="008855F0">
            <w:pPr>
              <w:ind w:left="2" w:right="0"/>
              <w:jc w:val="left"/>
            </w:pPr>
            <w:r>
              <w:t>Assessment information can highlight that a child may be experiencing barriers with their learning.</w:t>
            </w:r>
            <w:r>
              <w:rPr>
                <w:sz w:val="24"/>
              </w:rPr>
              <w:t xml:space="preserve"> </w:t>
            </w:r>
          </w:p>
        </w:tc>
      </w:tr>
      <w:tr w:rsidR="00F94197">
        <w:trPr>
          <w:trHeight w:val="295"/>
        </w:trPr>
        <w:tc>
          <w:tcPr>
            <w:tcW w:w="826" w:type="dxa"/>
            <w:tcBorders>
              <w:top w:val="nil"/>
              <w:left w:val="single" w:sz="4" w:space="0" w:color="000000"/>
              <w:bottom w:val="nil"/>
              <w:right w:val="nil"/>
            </w:tcBorders>
          </w:tcPr>
          <w:p w:rsidR="00F94197" w:rsidRDefault="008855F0">
            <w:pPr>
              <w:ind w:left="334"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8" w:type="dxa"/>
            <w:tcBorders>
              <w:top w:val="nil"/>
              <w:left w:val="nil"/>
              <w:bottom w:val="nil"/>
              <w:right w:val="single" w:sz="4" w:space="0" w:color="000000"/>
            </w:tcBorders>
          </w:tcPr>
          <w:p w:rsidR="00F94197" w:rsidRDefault="00536EE5">
            <w:pPr>
              <w:ind w:left="2" w:right="0"/>
              <w:jc w:val="left"/>
            </w:pPr>
            <w:r>
              <w:t>Termly SEND Review M</w:t>
            </w:r>
            <w:r w:rsidR="008855F0">
              <w:t>eetings identify children in need of extra help.</w:t>
            </w:r>
            <w:r w:rsidR="008855F0">
              <w:rPr>
                <w:sz w:val="24"/>
              </w:rPr>
              <w:t xml:space="preserve"> </w:t>
            </w:r>
          </w:p>
        </w:tc>
      </w:tr>
      <w:tr w:rsidR="00F94197">
        <w:trPr>
          <w:trHeight w:val="295"/>
        </w:trPr>
        <w:tc>
          <w:tcPr>
            <w:tcW w:w="826" w:type="dxa"/>
            <w:tcBorders>
              <w:top w:val="nil"/>
              <w:left w:val="single" w:sz="4" w:space="0" w:color="000000"/>
              <w:bottom w:val="nil"/>
              <w:right w:val="nil"/>
            </w:tcBorders>
          </w:tcPr>
          <w:p w:rsidR="00F94197" w:rsidRDefault="008855F0">
            <w:pPr>
              <w:ind w:left="334"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8" w:type="dxa"/>
            <w:tcBorders>
              <w:top w:val="nil"/>
              <w:left w:val="nil"/>
              <w:bottom w:val="nil"/>
              <w:right w:val="single" w:sz="4" w:space="0" w:color="000000"/>
            </w:tcBorders>
          </w:tcPr>
          <w:p w:rsidR="00F94197" w:rsidRDefault="008855F0">
            <w:pPr>
              <w:ind w:left="2" w:right="0"/>
              <w:jc w:val="left"/>
            </w:pPr>
            <w:r>
              <w:t>Other professionals from external agencies will share information on need.</w:t>
            </w:r>
            <w:r>
              <w:rPr>
                <w:sz w:val="24"/>
              </w:rPr>
              <w:t xml:space="preserve"> </w:t>
            </w:r>
          </w:p>
        </w:tc>
      </w:tr>
      <w:tr w:rsidR="00F94197">
        <w:trPr>
          <w:trHeight w:val="1068"/>
        </w:trPr>
        <w:tc>
          <w:tcPr>
            <w:tcW w:w="826" w:type="dxa"/>
            <w:tcBorders>
              <w:top w:val="nil"/>
              <w:left w:val="single" w:sz="4" w:space="0" w:color="000000"/>
              <w:bottom w:val="single" w:sz="4" w:space="0" w:color="000000"/>
              <w:right w:val="nil"/>
            </w:tcBorders>
          </w:tcPr>
          <w:p w:rsidR="00F94197" w:rsidRDefault="008855F0">
            <w:pPr>
              <w:ind w:left="334" w:right="0"/>
              <w:jc w:val="center"/>
            </w:pPr>
            <w:r>
              <w:rPr>
                <w:rFonts w:ascii="Segoe UI Symbol" w:eastAsia="Segoe UI Symbol" w:hAnsi="Segoe UI Symbol" w:cs="Segoe UI Symbol"/>
                <w:sz w:val="24"/>
              </w:rPr>
              <w:lastRenderedPageBreak/>
              <w:t>•</w:t>
            </w:r>
            <w:r>
              <w:rPr>
                <w:rFonts w:ascii="Arial" w:eastAsia="Arial" w:hAnsi="Arial" w:cs="Arial"/>
                <w:sz w:val="24"/>
              </w:rPr>
              <w:t xml:space="preserve"> </w:t>
            </w:r>
          </w:p>
        </w:tc>
        <w:tc>
          <w:tcPr>
            <w:tcW w:w="13348" w:type="dxa"/>
            <w:tcBorders>
              <w:top w:val="nil"/>
              <w:left w:val="nil"/>
              <w:bottom w:val="single" w:sz="4" w:space="0" w:color="000000"/>
              <w:right w:val="single" w:sz="4" w:space="0" w:color="000000"/>
            </w:tcBorders>
          </w:tcPr>
          <w:p w:rsidR="00F94197" w:rsidRDefault="008855F0">
            <w:pPr>
              <w:spacing w:after="17" w:line="225" w:lineRule="auto"/>
              <w:ind w:left="2" w:right="0"/>
              <w:jc w:val="left"/>
            </w:pPr>
            <w:r>
              <w:t xml:space="preserve">Information from other schools when children transition from other settings either at the start of the year or during </w:t>
            </w:r>
            <w:r w:rsidR="00536EE5">
              <w:t>the school year is shared with Ashleigh</w:t>
            </w:r>
            <w:r>
              <w:t xml:space="preserve"> Primary School. </w:t>
            </w:r>
            <w:r>
              <w:rPr>
                <w:sz w:val="24"/>
              </w:rPr>
              <w:t xml:space="preserve"> </w:t>
            </w:r>
          </w:p>
          <w:p w:rsidR="00F94197" w:rsidRDefault="008855F0">
            <w:pPr>
              <w:ind w:left="2" w:right="0"/>
              <w:jc w:val="left"/>
            </w:pPr>
            <w:r>
              <w:rPr>
                <w:sz w:val="24"/>
              </w:rPr>
              <w:t xml:space="preserve"> </w:t>
            </w:r>
          </w:p>
        </w:tc>
      </w:tr>
    </w:tbl>
    <w:p w:rsidR="00F94197" w:rsidRDefault="008855F0">
      <w:pPr>
        <w:ind w:right="0"/>
        <w:jc w:val="both"/>
      </w:pPr>
      <w:r>
        <w:rPr>
          <w:rFonts w:ascii="Times New Roman" w:eastAsia="Times New Roman" w:hAnsi="Times New Roman" w:cs="Times New Roman"/>
          <w:sz w:val="29"/>
        </w:rPr>
        <w:t xml:space="preserve"> </w:t>
      </w:r>
    </w:p>
    <w:tbl>
      <w:tblPr>
        <w:tblStyle w:val="TableGrid"/>
        <w:tblW w:w="14174" w:type="dxa"/>
        <w:tblInd w:w="104" w:type="dxa"/>
        <w:tblCellMar>
          <w:top w:w="51" w:type="dxa"/>
          <w:left w:w="4" w:type="dxa"/>
        </w:tblCellMar>
        <w:tblLook w:val="04A0" w:firstRow="1" w:lastRow="0" w:firstColumn="1" w:lastColumn="0" w:noHBand="0" w:noVBand="1"/>
      </w:tblPr>
      <w:tblGrid>
        <w:gridCol w:w="14174"/>
      </w:tblGrid>
      <w:tr w:rsidR="00F94197">
        <w:trPr>
          <w:trHeight w:val="593"/>
        </w:trPr>
        <w:tc>
          <w:tcPr>
            <w:tcW w:w="14174"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tabs>
                <w:tab w:val="center" w:pos="6528"/>
              </w:tabs>
              <w:ind w:right="0"/>
              <w:jc w:val="left"/>
            </w:pPr>
            <w:r>
              <w:rPr>
                <w:sz w:val="24"/>
              </w:rPr>
              <w:t xml:space="preserve">3. </w:t>
            </w:r>
            <w:r>
              <w:rPr>
                <w:sz w:val="24"/>
              </w:rPr>
              <w:tab/>
            </w:r>
            <w:r>
              <w:rPr>
                <w:b/>
                <w:sz w:val="24"/>
              </w:rPr>
              <w:t xml:space="preserve">Who can you speak to at our school if you think your child may </w:t>
            </w:r>
            <w:proofErr w:type="gramStart"/>
            <w:r>
              <w:rPr>
                <w:b/>
                <w:sz w:val="24"/>
              </w:rPr>
              <w:t>have  special</w:t>
            </w:r>
            <w:proofErr w:type="gramEnd"/>
            <w:r>
              <w:rPr>
                <w:b/>
                <w:sz w:val="24"/>
              </w:rPr>
              <w:t xml:space="preserve"> educational needs and/or disabilities?</w:t>
            </w:r>
            <w:r>
              <w:rPr>
                <w:sz w:val="24"/>
              </w:rPr>
              <w:t xml:space="preserve"> </w:t>
            </w:r>
          </w:p>
        </w:tc>
      </w:tr>
      <w:tr w:rsidR="00F94197">
        <w:trPr>
          <w:trHeight w:val="8252"/>
        </w:trPr>
        <w:tc>
          <w:tcPr>
            <w:tcW w:w="14174" w:type="dxa"/>
            <w:tcBorders>
              <w:top w:val="single" w:sz="4" w:space="0" w:color="000000"/>
              <w:left w:val="single" w:sz="4" w:space="0" w:color="000000"/>
              <w:bottom w:val="single" w:sz="4" w:space="0" w:color="000000"/>
              <w:right w:val="single" w:sz="4" w:space="0" w:color="000000"/>
            </w:tcBorders>
          </w:tcPr>
          <w:p w:rsidR="00F94197" w:rsidRDefault="008855F0">
            <w:pPr>
              <w:spacing w:after="48" w:line="237" w:lineRule="auto"/>
              <w:ind w:left="103" w:right="11636"/>
              <w:jc w:val="both"/>
            </w:pPr>
            <w:r>
              <w:rPr>
                <w:b/>
              </w:rPr>
              <w:t>The class teacher</w:t>
            </w:r>
            <w:r>
              <w:t xml:space="preserve"> Responsible for: </w:t>
            </w:r>
          </w:p>
          <w:p w:rsidR="00F94197" w:rsidRDefault="008855F0">
            <w:pPr>
              <w:numPr>
                <w:ilvl w:val="0"/>
                <w:numId w:val="1"/>
              </w:numPr>
              <w:spacing w:after="45" w:line="239" w:lineRule="auto"/>
              <w:ind w:right="0" w:hanging="360"/>
              <w:jc w:val="left"/>
            </w:pPr>
            <w:r>
              <w:t xml:space="preserve">Checking on the progress of your child and identifying, planning and delivering any additional help your child may need (this could be targeted work or additional support) and letting the Special Education Needs and/or </w:t>
            </w:r>
            <w:r w:rsidR="00536EE5">
              <w:t>Disabilities Co-ordinator (</w:t>
            </w:r>
            <w:proofErr w:type="spellStart"/>
            <w:r w:rsidR="00536EE5">
              <w:t>SEND</w:t>
            </w:r>
            <w:r>
              <w:t>Co</w:t>
            </w:r>
            <w:proofErr w:type="spellEnd"/>
            <w:r>
              <w:t xml:space="preserve">) know as necessary. </w:t>
            </w:r>
          </w:p>
          <w:p w:rsidR="00F94197" w:rsidRDefault="008855F0">
            <w:pPr>
              <w:numPr>
                <w:ilvl w:val="0"/>
                <w:numId w:val="1"/>
              </w:numPr>
              <w:spacing w:after="2"/>
              <w:ind w:right="0" w:hanging="360"/>
              <w:jc w:val="left"/>
            </w:pPr>
            <w:r>
              <w:t xml:space="preserve">Writing Pupil Progress targets and Individual Education Plans (IEPs), based on smaller steps.  </w:t>
            </w:r>
          </w:p>
          <w:p w:rsidR="00F94197" w:rsidRDefault="008855F0">
            <w:pPr>
              <w:numPr>
                <w:ilvl w:val="0"/>
                <w:numId w:val="1"/>
              </w:numPr>
              <w:spacing w:after="40" w:line="242" w:lineRule="auto"/>
              <w:ind w:right="0" w:hanging="360"/>
              <w:jc w:val="left"/>
            </w:pPr>
            <w:r>
              <w:t xml:space="preserve">Quality First Teaching, including making reasonable adjustments for pupils with special educational needs and/or disabilities and liaising with support staff to ensure pupils have appropriate access to the curriculum. </w:t>
            </w:r>
          </w:p>
          <w:p w:rsidR="00F94197" w:rsidRDefault="008855F0">
            <w:pPr>
              <w:numPr>
                <w:ilvl w:val="0"/>
                <w:numId w:val="1"/>
              </w:numPr>
              <w:ind w:right="0" w:hanging="360"/>
              <w:jc w:val="left"/>
            </w:pPr>
            <w:r>
              <w:t xml:space="preserve">Ensuring that the school’s SEND Policy is followed in their classroom and for all the pupils they teach with any special educational needs and/or disabilities (SEND). </w:t>
            </w:r>
          </w:p>
          <w:p w:rsidR="00F94197" w:rsidRDefault="00536EE5">
            <w:pPr>
              <w:spacing w:after="40" w:line="242" w:lineRule="auto"/>
              <w:ind w:left="103" w:right="6535"/>
              <w:jc w:val="both"/>
            </w:pPr>
            <w:r>
              <w:rPr>
                <w:b/>
              </w:rPr>
              <w:t xml:space="preserve">The </w:t>
            </w:r>
            <w:proofErr w:type="spellStart"/>
            <w:r>
              <w:rPr>
                <w:b/>
              </w:rPr>
              <w:t>SEND</w:t>
            </w:r>
            <w:r w:rsidR="008855F0">
              <w:rPr>
                <w:b/>
              </w:rPr>
              <w:t>C</w:t>
            </w:r>
            <w:r>
              <w:rPr>
                <w:b/>
              </w:rPr>
              <w:t>o</w:t>
            </w:r>
            <w:proofErr w:type="spellEnd"/>
            <w:r>
              <w:rPr>
                <w:b/>
              </w:rPr>
              <w:t xml:space="preserve">: </w:t>
            </w:r>
            <w:r w:rsidR="004E70FF">
              <w:rPr>
                <w:b/>
              </w:rPr>
              <w:t>Miss N Youd</w:t>
            </w:r>
            <w:r>
              <w:rPr>
                <w:b/>
              </w:rPr>
              <w:t xml:space="preserve"> </w:t>
            </w:r>
            <w:r w:rsidR="008855F0">
              <w:rPr>
                <w:b/>
              </w:rPr>
              <w:t xml:space="preserve"> (</w:t>
            </w:r>
            <w:r w:rsidR="004E70FF">
              <w:rPr>
                <w:b/>
              </w:rPr>
              <w:t>natalie.youd@ashleigh.blackburn.sch.uk</w:t>
            </w:r>
            <w:r w:rsidR="008855F0">
              <w:rPr>
                <w:b/>
              </w:rPr>
              <w:t>)</w:t>
            </w:r>
            <w:r w:rsidR="008855F0">
              <w:t xml:space="preserve"> Responsible for: </w:t>
            </w:r>
          </w:p>
          <w:p w:rsidR="00F94197" w:rsidRDefault="008855F0">
            <w:pPr>
              <w:numPr>
                <w:ilvl w:val="0"/>
                <w:numId w:val="1"/>
              </w:numPr>
              <w:ind w:right="0" w:hanging="360"/>
              <w:jc w:val="left"/>
            </w:pPr>
            <w:r>
              <w:t xml:space="preserve">Developing and reviewing the school’s SEND policy. </w:t>
            </w:r>
          </w:p>
          <w:p w:rsidR="00F94197" w:rsidRDefault="008855F0">
            <w:pPr>
              <w:numPr>
                <w:ilvl w:val="0"/>
                <w:numId w:val="1"/>
              </w:numPr>
              <w:spacing w:after="4"/>
              <w:ind w:right="0" w:hanging="360"/>
              <w:jc w:val="left"/>
            </w:pPr>
            <w:r>
              <w:t xml:space="preserve">Co-ordinating all the support for children with SEND and those who are Looked After </w:t>
            </w:r>
          </w:p>
          <w:p w:rsidR="00F94197" w:rsidRDefault="008855F0" w:rsidP="00FD7E08">
            <w:pPr>
              <w:numPr>
                <w:ilvl w:val="0"/>
                <w:numId w:val="1"/>
              </w:numPr>
              <w:ind w:right="0" w:hanging="360"/>
              <w:jc w:val="left"/>
            </w:pPr>
            <w:r>
              <w:t xml:space="preserve">Ensuring that you are </w:t>
            </w:r>
            <w:proofErr w:type="spellStart"/>
            <w:r>
              <w:t>i</w:t>
            </w:r>
            <w:proofErr w:type="spellEnd"/>
            <w:r>
              <w:t>)</w:t>
            </w:r>
            <w:r w:rsidRPr="00FD7E08">
              <w:rPr>
                <w:rFonts w:ascii="Arial" w:eastAsia="Arial" w:hAnsi="Arial" w:cs="Arial"/>
              </w:rPr>
              <w:t xml:space="preserve"> </w:t>
            </w:r>
            <w:r>
              <w:t>involved in supporting your child’s learning ii)</w:t>
            </w:r>
            <w:r w:rsidRPr="00FD7E08">
              <w:rPr>
                <w:rFonts w:ascii="Arial" w:eastAsia="Arial" w:hAnsi="Arial" w:cs="Arial"/>
              </w:rPr>
              <w:t xml:space="preserve"> </w:t>
            </w:r>
            <w:r>
              <w:t>kept informed about the support your child is getting iii)</w:t>
            </w:r>
            <w:r w:rsidRPr="00FD7E08">
              <w:rPr>
                <w:rFonts w:ascii="Arial" w:eastAsia="Arial" w:hAnsi="Arial" w:cs="Arial"/>
              </w:rPr>
              <w:t xml:space="preserve"> </w:t>
            </w:r>
            <w:r>
              <w:t xml:space="preserve">involved in reviewing how they are doing. </w:t>
            </w:r>
          </w:p>
          <w:p w:rsidR="00F94197" w:rsidRDefault="008855F0">
            <w:pPr>
              <w:numPr>
                <w:ilvl w:val="0"/>
                <w:numId w:val="2"/>
              </w:numPr>
              <w:spacing w:after="45" w:line="239" w:lineRule="auto"/>
              <w:ind w:right="9" w:hanging="360"/>
              <w:jc w:val="left"/>
            </w:pPr>
            <w:r>
              <w:t xml:space="preserve">Liaising with all the other agencies who may be coming in to school to help support your child’s learning, e.g. Speech and Language Therapy, Educational Psychology. </w:t>
            </w:r>
          </w:p>
          <w:p w:rsidR="00F94197" w:rsidRDefault="008855F0">
            <w:pPr>
              <w:numPr>
                <w:ilvl w:val="0"/>
                <w:numId w:val="2"/>
              </w:numPr>
              <w:spacing w:after="43" w:line="242" w:lineRule="auto"/>
              <w:ind w:right="9" w:hanging="360"/>
              <w:jc w:val="left"/>
            </w:pPr>
            <w:r>
              <w:t xml:space="preserve">Updating the school’s SEND register (a system for ensuring that all the SEND needs of pupils in this school are known) and making sure that records of your child’s progress and needs are kept. </w:t>
            </w:r>
          </w:p>
          <w:p w:rsidR="00F94197" w:rsidRDefault="008855F0">
            <w:pPr>
              <w:numPr>
                <w:ilvl w:val="0"/>
                <w:numId w:val="2"/>
              </w:numPr>
              <w:spacing w:after="2"/>
              <w:ind w:right="9" w:hanging="360"/>
              <w:jc w:val="left"/>
            </w:pPr>
            <w:r>
              <w:t xml:space="preserve">Providing support for teachers and support staff in the school, so that they can help children with SEND in the school to achieve the best progress possible. </w:t>
            </w:r>
          </w:p>
          <w:p w:rsidR="003661F7" w:rsidRDefault="008855F0">
            <w:pPr>
              <w:numPr>
                <w:ilvl w:val="0"/>
                <w:numId w:val="2"/>
              </w:numPr>
              <w:spacing w:after="47" w:line="242" w:lineRule="auto"/>
              <w:ind w:right="9" w:hanging="360"/>
              <w:jc w:val="left"/>
            </w:pPr>
            <w:r>
              <w:t xml:space="preserve">Ensuring that disabled pupils are included and treated equitably. </w:t>
            </w:r>
          </w:p>
          <w:p w:rsidR="00F94197" w:rsidRDefault="008855F0" w:rsidP="003661F7">
            <w:pPr>
              <w:spacing w:after="47" w:line="242" w:lineRule="auto"/>
              <w:ind w:right="9"/>
              <w:jc w:val="left"/>
            </w:pPr>
            <w:r>
              <w:t xml:space="preserve"> </w:t>
            </w:r>
            <w:r w:rsidR="003661F7">
              <w:rPr>
                <w:b/>
              </w:rPr>
              <w:t xml:space="preserve">The </w:t>
            </w:r>
            <w:proofErr w:type="spellStart"/>
            <w:r w:rsidR="003661F7">
              <w:rPr>
                <w:b/>
              </w:rPr>
              <w:t>Headteacher</w:t>
            </w:r>
            <w:proofErr w:type="spellEnd"/>
            <w:r w:rsidR="003661F7">
              <w:rPr>
                <w:b/>
              </w:rPr>
              <w:t>: Mr Ian Mathews</w:t>
            </w:r>
            <w:r>
              <w:t xml:space="preserve"> Responsible for: </w:t>
            </w:r>
          </w:p>
          <w:p w:rsidR="00F94197" w:rsidRDefault="008855F0">
            <w:pPr>
              <w:numPr>
                <w:ilvl w:val="0"/>
                <w:numId w:val="2"/>
              </w:numPr>
              <w:spacing w:after="14"/>
              <w:ind w:right="9" w:hanging="360"/>
              <w:jc w:val="left"/>
            </w:pPr>
            <w:r>
              <w:t xml:space="preserve">The day-to-day management of all aspects of the school; this includes the support for children with SEND. </w:t>
            </w:r>
          </w:p>
          <w:p w:rsidR="00F94197" w:rsidRDefault="008855F0">
            <w:pPr>
              <w:numPr>
                <w:ilvl w:val="0"/>
                <w:numId w:val="2"/>
              </w:numPr>
              <w:spacing w:after="18"/>
              <w:ind w:right="9" w:hanging="360"/>
              <w:jc w:val="left"/>
            </w:pPr>
            <w:r>
              <w:t xml:space="preserve">Giving responsibility to the SEND Co and class teachers, but is still responsible for ensuring that your child’s needs are met.  </w:t>
            </w:r>
          </w:p>
          <w:p w:rsidR="00F94197" w:rsidRDefault="008855F0">
            <w:pPr>
              <w:numPr>
                <w:ilvl w:val="0"/>
                <w:numId w:val="2"/>
              </w:numPr>
              <w:spacing w:after="21"/>
              <w:ind w:right="9" w:hanging="360"/>
              <w:jc w:val="left"/>
            </w:pPr>
            <w:r>
              <w:t xml:space="preserve">Making sure that the Governing Body is kept up to date about issues relating to SEND. </w:t>
            </w:r>
          </w:p>
          <w:p w:rsidR="00F94197" w:rsidRDefault="008855F0">
            <w:pPr>
              <w:numPr>
                <w:ilvl w:val="0"/>
                <w:numId w:val="2"/>
              </w:numPr>
              <w:spacing w:after="5" w:line="249" w:lineRule="auto"/>
              <w:ind w:right="9" w:hanging="360"/>
              <w:jc w:val="left"/>
            </w:pPr>
            <w:r>
              <w:t>The a</w:t>
            </w:r>
            <w:r w:rsidR="003661F7">
              <w:t>dmission of pupils to Ashleigh Primary</w:t>
            </w:r>
            <w:r>
              <w:t xml:space="preserve"> School, including those children with special educational needs and/ or disabilities. Arrangements for admission can be found in the school Admission Policy. </w:t>
            </w:r>
          </w:p>
          <w:p w:rsidR="00F94197" w:rsidRDefault="008855F0">
            <w:pPr>
              <w:spacing w:after="17" w:line="237" w:lineRule="auto"/>
              <w:ind w:left="103" w:right="9831" w:hanging="103"/>
              <w:jc w:val="both"/>
            </w:pPr>
            <w:r>
              <w:t xml:space="preserve">  </w:t>
            </w:r>
            <w:r>
              <w:rPr>
                <w:b/>
              </w:rPr>
              <w:t>Th</w:t>
            </w:r>
            <w:r w:rsidR="003661F7">
              <w:rPr>
                <w:b/>
              </w:rPr>
              <w:t>e SEND Governor: Mrs Sarah Hartley</w:t>
            </w:r>
            <w:r w:rsidR="003661F7">
              <w:t xml:space="preserve"> </w:t>
            </w:r>
          </w:p>
          <w:p w:rsidR="00F94197" w:rsidRDefault="008855F0" w:rsidP="00FD7E08">
            <w:pPr>
              <w:pStyle w:val="ListParagraph"/>
              <w:numPr>
                <w:ilvl w:val="0"/>
                <w:numId w:val="8"/>
              </w:numPr>
              <w:ind w:right="0"/>
              <w:jc w:val="left"/>
            </w:pPr>
            <w:r>
              <w:t xml:space="preserve">Making sure that the necessary support is given for any child with SEND who attends the school.  School contact telephone number: 01254 </w:t>
            </w:r>
            <w:r w:rsidR="003661F7">
              <w:t>703171.</w:t>
            </w:r>
          </w:p>
        </w:tc>
      </w:tr>
    </w:tbl>
    <w:p w:rsidR="00F94197" w:rsidRDefault="008855F0">
      <w:pPr>
        <w:ind w:right="0"/>
        <w:jc w:val="both"/>
      </w:pPr>
      <w:r>
        <w:rPr>
          <w:rFonts w:ascii="Times New Roman" w:eastAsia="Times New Roman" w:hAnsi="Times New Roman" w:cs="Times New Roman"/>
          <w:sz w:val="25"/>
        </w:rPr>
        <w:lastRenderedPageBreak/>
        <w:t xml:space="preserve"> </w:t>
      </w:r>
    </w:p>
    <w:tbl>
      <w:tblPr>
        <w:tblStyle w:val="TableGrid"/>
        <w:tblW w:w="14174" w:type="dxa"/>
        <w:tblInd w:w="113" w:type="dxa"/>
        <w:tblCellMar>
          <w:top w:w="52" w:type="dxa"/>
          <w:left w:w="108" w:type="dxa"/>
          <w:right w:w="352" w:type="dxa"/>
        </w:tblCellMar>
        <w:tblLook w:val="04A0" w:firstRow="1" w:lastRow="0" w:firstColumn="1" w:lastColumn="0" w:noHBand="0" w:noVBand="1"/>
      </w:tblPr>
      <w:tblGrid>
        <w:gridCol w:w="14174"/>
      </w:tblGrid>
      <w:tr w:rsidR="00F94197">
        <w:trPr>
          <w:trHeight w:val="299"/>
        </w:trPr>
        <w:tc>
          <w:tcPr>
            <w:tcW w:w="14174"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tabs>
                <w:tab w:val="center" w:pos="5197"/>
              </w:tabs>
              <w:ind w:right="0"/>
              <w:jc w:val="left"/>
            </w:pPr>
            <w:r>
              <w:rPr>
                <w:b/>
                <w:sz w:val="24"/>
              </w:rPr>
              <w:t>4.</w:t>
            </w:r>
            <w:r>
              <w:rPr>
                <w:rFonts w:ascii="Arial" w:eastAsia="Arial" w:hAnsi="Arial" w:cs="Arial"/>
                <w:b/>
                <w:sz w:val="24"/>
              </w:rPr>
              <w:t xml:space="preserve"> </w:t>
            </w:r>
            <w:r>
              <w:rPr>
                <w:rFonts w:ascii="Arial" w:eastAsia="Arial" w:hAnsi="Arial" w:cs="Arial"/>
                <w:b/>
                <w:sz w:val="24"/>
              </w:rPr>
              <w:tab/>
            </w:r>
            <w:r>
              <w:rPr>
                <w:b/>
                <w:sz w:val="24"/>
              </w:rPr>
              <w:t>How do we know what progress your child is making and how will we keep you informed?</w:t>
            </w:r>
            <w:r>
              <w:rPr>
                <w:sz w:val="24"/>
              </w:rPr>
              <w:t xml:space="preserve"> </w:t>
            </w:r>
          </w:p>
        </w:tc>
      </w:tr>
      <w:tr w:rsidR="00F94197">
        <w:trPr>
          <w:trHeight w:val="4625"/>
        </w:trPr>
        <w:tc>
          <w:tcPr>
            <w:tcW w:w="14174" w:type="dxa"/>
            <w:tcBorders>
              <w:top w:val="single" w:sz="4" w:space="0" w:color="000000"/>
              <w:left w:val="single" w:sz="4" w:space="0" w:color="000000"/>
              <w:bottom w:val="single" w:sz="4" w:space="0" w:color="000000"/>
              <w:right w:val="single" w:sz="4" w:space="0" w:color="000000"/>
            </w:tcBorders>
          </w:tcPr>
          <w:p w:rsidR="00F94197" w:rsidRDefault="008855F0">
            <w:pPr>
              <w:numPr>
                <w:ilvl w:val="0"/>
                <w:numId w:val="3"/>
              </w:numPr>
              <w:spacing w:after="2"/>
              <w:ind w:right="0" w:hanging="360"/>
              <w:jc w:val="left"/>
            </w:pPr>
            <w:r>
              <w:rPr>
                <w:color w:val="1D1B11"/>
              </w:rPr>
              <w:t xml:space="preserve">A child will receive Quality First teaching within the classroom setting which will be planned to meet the needs of individual children within the class. </w:t>
            </w:r>
          </w:p>
          <w:p w:rsidR="00F94197" w:rsidRDefault="008855F0">
            <w:pPr>
              <w:numPr>
                <w:ilvl w:val="0"/>
                <w:numId w:val="3"/>
              </w:numPr>
              <w:spacing w:after="43" w:line="242" w:lineRule="auto"/>
              <w:ind w:right="0" w:hanging="360"/>
              <w:jc w:val="left"/>
            </w:pPr>
            <w:r>
              <w:t xml:space="preserve">Class teachers will adjust their teaching daily in order to make adaptations for each child's needs and make activities easier or more challenging accordingly. This will be provided for in several ways. For example, through different activities or different outcomes or by differentiated </w:t>
            </w:r>
            <w:r w:rsidR="00FD7E08">
              <w:t>skilful</w:t>
            </w:r>
            <w:r>
              <w:t xml:space="preserve"> questioning by the class teacher, all of which will enable each child to access the curriculum more easily.</w:t>
            </w:r>
            <w:r>
              <w:rPr>
                <w:color w:val="1D1B11"/>
              </w:rPr>
              <w:t xml:space="preserve"> </w:t>
            </w:r>
          </w:p>
          <w:p w:rsidR="00F94197" w:rsidRDefault="008855F0">
            <w:pPr>
              <w:numPr>
                <w:ilvl w:val="0"/>
                <w:numId w:val="3"/>
              </w:numPr>
              <w:spacing w:after="202"/>
              <w:ind w:right="0" w:hanging="360"/>
              <w:jc w:val="left"/>
            </w:pPr>
            <w:r>
              <w:t xml:space="preserve">The school's core values lend themselves to setting challenges for all children ensuring there is no limit as to what can be achieved. </w:t>
            </w:r>
          </w:p>
          <w:p w:rsidR="00F94197" w:rsidRDefault="008855F0">
            <w:pPr>
              <w:spacing w:after="25"/>
              <w:ind w:right="0"/>
              <w:jc w:val="left"/>
            </w:pPr>
            <w:r>
              <w:t xml:space="preserve">To keep parents informed we: </w:t>
            </w:r>
          </w:p>
          <w:p w:rsidR="00F94197" w:rsidRDefault="008855F0">
            <w:pPr>
              <w:numPr>
                <w:ilvl w:val="0"/>
                <w:numId w:val="3"/>
              </w:numPr>
              <w:spacing w:after="43" w:line="275" w:lineRule="auto"/>
              <w:ind w:right="0" w:hanging="360"/>
              <w:jc w:val="left"/>
            </w:pPr>
            <w:r>
              <w:t xml:space="preserve">Produce Individual Education Plans (IEPs) which are reviewed by the class teacher in consultation with the SEND Co. Targets are usually set by the class teacher, with advice from external agencies taken into account where such professionals are involved.  </w:t>
            </w:r>
          </w:p>
          <w:p w:rsidR="00F94197" w:rsidRDefault="008855F0">
            <w:pPr>
              <w:numPr>
                <w:ilvl w:val="0"/>
                <w:numId w:val="3"/>
              </w:numPr>
              <w:spacing w:after="38"/>
              <w:ind w:right="0" w:hanging="360"/>
              <w:jc w:val="left"/>
            </w:pPr>
            <w:r>
              <w:t xml:space="preserve">Discuss and review your child's progress at Parents’ Evenings. </w:t>
            </w:r>
          </w:p>
          <w:p w:rsidR="00F94197" w:rsidRDefault="008855F0">
            <w:pPr>
              <w:numPr>
                <w:ilvl w:val="0"/>
                <w:numId w:val="3"/>
              </w:numPr>
              <w:spacing w:after="47" w:line="273" w:lineRule="auto"/>
              <w:ind w:right="0" w:hanging="360"/>
              <w:jc w:val="left"/>
            </w:pPr>
            <w:r>
              <w:t xml:space="preserve">Give children a home/school diary in which messages can be exchanged between adults working with your child in school and yourself. They may suggest ways of supporting your child's learning. </w:t>
            </w:r>
          </w:p>
          <w:p w:rsidR="00F94197" w:rsidRDefault="008855F0">
            <w:pPr>
              <w:numPr>
                <w:ilvl w:val="0"/>
                <w:numId w:val="3"/>
              </w:numPr>
              <w:spacing w:after="35"/>
              <w:ind w:right="0" w:hanging="360"/>
              <w:jc w:val="left"/>
            </w:pPr>
            <w:r>
              <w:t xml:space="preserve">May, where necessary, seek out specialist training to support specific identified needs, such as Downs Syndrome and hearing impairment. </w:t>
            </w:r>
          </w:p>
          <w:p w:rsidR="00F94197" w:rsidRDefault="008855F0">
            <w:pPr>
              <w:numPr>
                <w:ilvl w:val="0"/>
                <w:numId w:val="3"/>
              </w:numPr>
              <w:spacing w:after="42" w:line="275" w:lineRule="auto"/>
              <w:ind w:right="0" w:hanging="360"/>
              <w:jc w:val="left"/>
            </w:pPr>
            <w:r>
              <w:t xml:space="preserve">Send out reports yearly detailing your child's progress as well as their overall attitude to learning. Our feedback to you will be about the progress your child has made, but will also include an overview of where they are compared to national expectations. </w:t>
            </w:r>
          </w:p>
          <w:p w:rsidR="00F94197" w:rsidRDefault="008855F0">
            <w:pPr>
              <w:numPr>
                <w:ilvl w:val="0"/>
                <w:numId w:val="3"/>
              </w:numPr>
              <w:ind w:right="0" w:hanging="360"/>
              <w:jc w:val="left"/>
            </w:pPr>
            <w:r>
              <w:t xml:space="preserve">Distribute end of term letters to parents detailing children’s progress and effort. Parents are made aware of where their child is compared to age related expectations. </w:t>
            </w:r>
          </w:p>
        </w:tc>
      </w:tr>
    </w:tbl>
    <w:p w:rsidR="00F94197" w:rsidRDefault="008855F0">
      <w:pPr>
        <w:ind w:right="0"/>
        <w:jc w:val="left"/>
      </w:pPr>
      <w:r>
        <w:rPr>
          <w:sz w:val="23"/>
        </w:rPr>
        <w:t xml:space="preserve"> </w:t>
      </w:r>
    </w:p>
    <w:tbl>
      <w:tblPr>
        <w:tblStyle w:val="TableGrid"/>
        <w:tblW w:w="14174" w:type="dxa"/>
        <w:tblInd w:w="65" w:type="dxa"/>
        <w:tblCellMar>
          <w:top w:w="21" w:type="dxa"/>
          <w:bottom w:w="26" w:type="dxa"/>
          <w:right w:w="210" w:type="dxa"/>
        </w:tblCellMar>
        <w:tblLook w:val="04A0" w:firstRow="1" w:lastRow="0" w:firstColumn="1" w:lastColumn="0" w:noHBand="0" w:noVBand="1"/>
      </w:tblPr>
      <w:tblGrid>
        <w:gridCol w:w="869"/>
        <w:gridCol w:w="13305"/>
      </w:tblGrid>
      <w:tr w:rsidR="00F94197">
        <w:trPr>
          <w:trHeight w:val="592"/>
        </w:trPr>
        <w:tc>
          <w:tcPr>
            <w:tcW w:w="869" w:type="dxa"/>
            <w:tcBorders>
              <w:top w:val="single" w:sz="4" w:space="0" w:color="000000"/>
              <w:left w:val="single" w:sz="4" w:space="0" w:color="000000"/>
              <w:bottom w:val="single" w:sz="4" w:space="0" w:color="000000"/>
              <w:right w:val="nil"/>
            </w:tcBorders>
            <w:shd w:val="clear" w:color="auto" w:fill="9999FF"/>
          </w:tcPr>
          <w:p w:rsidR="00F94197" w:rsidRDefault="008855F0">
            <w:pPr>
              <w:ind w:left="156" w:right="0"/>
              <w:jc w:val="left"/>
            </w:pPr>
            <w:r>
              <w:rPr>
                <w:sz w:val="24"/>
              </w:rPr>
              <w:t>5.</w:t>
            </w:r>
            <w:r>
              <w:rPr>
                <w:rFonts w:ascii="Arial" w:eastAsia="Arial" w:hAnsi="Arial" w:cs="Arial"/>
                <w:sz w:val="24"/>
              </w:rPr>
              <w:t xml:space="preserve"> </w:t>
            </w:r>
          </w:p>
        </w:tc>
        <w:tc>
          <w:tcPr>
            <w:tcW w:w="13305" w:type="dxa"/>
            <w:tcBorders>
              <w:top w:val="single" w:sz="4" w:space="0" w:color="000000"/>
              <w:left w:val="nil"/>
              <w:bottom w:val="single" w:sz="4" w:space="0" w:color="000000"/>
              <w:right w:val="single" w:sz="4" w:space="0" w:color="000000"/>
            </w:tcBorders>
            <w:shd w:val="clear" w:color="auto" w:fill="9999FF"/>
          </w:tcPr>
          <w:p w:rsidR="00F94197" w:rsidRDefault="008855F0">
            <w:pPr>
              <w:ind w:left="7" w:right="0"/>
              <w:jc w:val="left"/>
            </w:pPr>
            <w:r>
              <w:rPr>
                <w:b/>
                <w:sz w:val="24"/>
              </w:rPr>
              <w:t>How will our school support your child and how will the teaching be adapted to meet their needs?</w:t>
            </w:r>
            <w:r>
              <w:rPr>
                <w:sz w:val="24"/>
              </w:rPr>
              <w:t xml:space="preserve"> </w:t>
            </w:r>
          </w:p>
        </w:tc>
      </w:tr>
      <w:tr w:rsidR="00F94197">
        <w:trPr>
          <w:trHeight w:val="812"/>
        </w:trPr>
        <w:tc>
          <w:tcPr>
            <w:tcW w:w="869" w:type="dxa"/>
            <w:tcBorders>
              <w:top w:val="single" w:sz="4" w:space="0" w:color="000000"/>
              <w:left w:val="single" w:sz="4" w:space="0" w:color="000000"/>
              <w:bottom w:val="nil"/>
              <w:right w:val="nil"/>
            </w:tcBorders>
          </w:tcPr>
          <w:p w:rsidR="00F94197" w:rsidRDefault="00F94197">
            <w:pPr>
              <w:ind w:left="459" w:right="0"/>
              <w:jc w:val="center"/>
              <w:rPr>
                <w:rFonts w:ascii="Segoe UI Symbol" w:eastAsia="Segoe UI Symbol" w:hAnsi="Segoe UI Symbol" w:cs="Segoe UI Symbol"/>
              </w:rPr>
            </w:pPr>
          </w:p>
          <w:p w:rsidR="003661F7" w:rsidRDefault="003661F7" w:rsidP="003661F7">
            <w:pPr>
              <w:ind w:right="0"/>
              <w:jc w:val="both"/>
            </w:pPr>
          </w:p>
        </w:tc>
        <w:tc>
          <w:tcPr>
            <w:tcW w:w="13305" w:type="dxa"/>
            <w:tcBorders>
              <w:top w:val="single" w:sz="4" w:space="0" w:color="000000"/>
              <w:left w:val="nil"/>
              <w:bottom w:val="nil"/>
              <w:right w:val="single" w:sz="4" w:space="0" w:color="000000"/>
            </w:tcBorders>
            <w:vAlign w:val="bottom"/>
          </w:tcPr>
          <w:p w:rsidR="00F94197" w:rsidRDefault="008855F0" w:rsidP="00FD7E08">
            <w:pPr>
              <w:ind w:right="0"/>
              <w:jc w:val="left"/>
            </w:pPr>
            <w:r>
              <w:t>Provision for all children with identified special educational needs and / or disabilities in our sch</w:t>
            </w:r>
            <w:r w:rsidR="003661F7">
              <w:t xml:space="preserve">ool is co-ordinated by the </w:t>
            </w:r>
            <w:proofErr w:type="spellStart"/>
            <w:r w:rsidR="003661F7">
              <w:t>SEND</w:t>
            </w:r>
            <w:r>
              <w:t>Co</w:t>
            </w:r>
            <w:proofErr w:type="spellEnd"/>
            <w:r>
              <w:t xml:space="preserve">, who works in close consultation with the class teachers to devise and monitor support for children and coordinates the support staff team. </w:t>
            </w:r>
          </w:p>
        </w:tc>
      </w:tr>
      <w:tr w:rsidR="00F94197">
        <w:trPr>
          <w:trHeight w:val="679"/>
        </w:trPr>
        <w:tc>
          <w:tcPr>
            <w:tcW w:w="869" w:type="dxa"/>
            <w:tcBorders>
              <w:top w:val="nil"/>
              <w:left w:val="single" w:sz="4" w:space="0" w:color="000000"/>
              <w:bottom w:val="nil"/>
              <w:right w:val="nil"/>
            </w:tcBorders>
          </w:tcPr>
          <w:p w:rsidR="00F94197" w:rsidRDefault="008855F0">
            <w:pPr>
              <w:ind w:left="459" w:right="0"/>
              <w:jc w:val="center"/>
            </w:pPr>
            <w:r>
              <w:rPr>
                <w:rFonts w:ascii="Segoe UI Symbol" w:eastAsia="Segoe UI Symbol" w:hAnsi="Segoe UI Symbol" w:cs="Segoe UI Symbol"/>
              </w:rPr>
              <w:t>•</w:t>
            </w:r>
            <w:r>
              <w:rPr>
                <w:rFonts w:ascii="Arial" w:eastAsia="Arial" w:hAnsi="Arial" w:cs="Arial"/>
              </w:rPr>
              <w:t xml:space="preserve"> </w:t>
            </w:r>
          </w:p>
        </w:tc>
        <w:tc>
          <w:tcPr>
            <w:tcW w:w="13305" w:type="dxa"/>
            <w:tcBorders>
              <w:top w:val="nil"/>
              <w:left w:val="nil"/>
              <w:bottom w:val="nil"/>
              <w:right w:val="single" w:sz="4" w:space="0" w:color="000000"/>
            </w:tcBorders>
            <w:vAlign w:val="center"/>
          </w:tcPr>
          <w:p w:rsidR="00F94197" w:rsidRDefault="008855F0">
            <w:pPr>
              <w:ind w:right="0"/>
              <w:jc w:val="both"/>
            </w:pPr>
            <w:r>
              <w:t>We have</w:t>
            </w:r>
            <w:r w:rsidR="00FD7E08">
              <w:t xml:space="preserve"> </w:t>
            </w:r>
            <w:r>
              <w:t xml:space="preserve">Teaching Assistants who work with identified children with special educational needs and/ or disabilities in order to support the targets that have been set for them. </w:t>
            </w:r>
          </w:p>
        </w:tc>
      </w:tr>
      <w:tr w:rsidR="00F94197">
        <w:trPr>
          <w:trHeight w:val="832"/>
        </w:trPr>
        <w:tc>
          <w:tcPr>
            <w:tcW w:w="869" w:type="dxa"/>
            <w:tcBorders>
              <w:top w:val="nil"/>
              <w:left w:val="single" w:sz="4" w:space="0" w:color="000000"/>
              <w:bottom w:val="nil"/>
              <w:right w:val="nil"/>
            </w:tcBorders>
          </w:tcPr>
          <w:p w:rsidR="00F94197" w:rsidRDefault="008855F0">
            <w:pPr>
              <w:ind w:left="459" w:right="0"/>
              <w:jc w:val="center"/>
            </w:pPr>
            <w:r>
              <w:rPr>
                <w:rFonts w:ascii="Segoe UI Symbol" w:eastAsia="Segoe UI Symbol" w:hAnsi="Segoe UI Symbol" w:cs="Segoe UI Symbol"/>
              </w:rPr>
              <w:t>•</w:t>
            </w:r>
            <w:r>
              <w:rPr>
                <w:rFonts w:ascii="Arial" w:eastAsia="Arial" w:hAnsi="Arial" w:cs="Arial"/>
              </w:rPr>
              <w:t xml:space="preserve"> </w:t>
            </w:r>
          </w:p>
        </w:tc>
        <w:tc>
          <w:tcPr>
            <w:tcW w:w="13305" w:type="dxa"/>
            <w:tcBorders>
              <w:top w:val="nil"/>
              <w:left w:val="nil"/>
              <w:bottom w:val="nil"/>
              <w:right w:val="single" w:sz="4" w:space="0" w:color="000000"/>
            </w:tcBorders>
          </w:tcPr>
          <w:p w:rsidR="00F94197" w:rsidRDefault="008855F0">
            <w:pPr>
              <w:ind w:right="58"/>
              <w:jc w:val="left"/>
            </w:pPr>
            <w:r>
              <w:t>The class teacher will provide daily quality first teaching, targeted at each child's needs within the classroom. There may be</w:t>
            </w:r>
            <w:r w:rsidR="00FD7E08">
              <w:t xml:space="preserve"> a Teaching Assistant (TA) </w:t>
            </w:r>
            <w:r>
              <w:t xml:space="preserve">working with your child either individually or as part of a group. The regularity of these sessions will be explained to parents when the support starts. </w:t>
            </w:r>
          </w:p>
        </w:tc>
      </w:tr>
      <w:tr w:rsidR="00F94197">
        <w:trPr>
          <w:trHeight w:val="688"/>
        </w:trPr>
        <w:tc>
          <w:tcPr>
            <w:tcW w:w="869" w:type="dxa"/>
            <w:tcBorders>
              <w:top w:val="nil"/>
              <w:left w:val="single" w:sz="4" w:space="0" w:color="000000"/>
              <w:bottom w:val="nil"/>
              <w:right w:val="nil"/>
            </w:tcBorders>
          </w:tcPr>
          <w:p w:rsidR="00F94197" w:rsidRDefault="008855F0">
            <w:pPr>
              <w:ind w:left="459" w:right="0"/>
              <w:jc w:val="center"/>
            </w:pPr>
            <w:r>
              <w:rPr>
                <w:rFonts w:ascii="Segoe UI Symbol" w:eastAsia="Segoe UI Symbol" w:hAnsi="Segoe UI Symbol" w:cs="Segoe UI Symbol"/>
              </w:rPr>
              <w:t>•</w:t>
            </w:r>
            <w:r>
              <w:rPr>
                <w:rFonts w:ascii="Arial" w:eastAsia="Arial" w:hAnsi="Arial" w:cs="Arial"/>
              </w:rPr>
              <w:t xml:space="preserve"> </w:t>
            </w:r>
          </w:p>
        </w:tc>
        <w:tc>
          <w:tcPr>
            <w:tcW w:w="13305" w:type="dxa"/>
            <w:tcBorders>
              <w:top w:val="nil"/>
              <w:left w:val="nil"/>
              <w:bottom w:val="nil"/>
              <w:right w:val="single" w:sz="4" w:space="0" w:color="000000"/>
            </w:tcBorders>
            <w:vAlign w:val="center"/>
          </w:tcPr>
          <w:p w:rsidR="00F94197" w:rsidRDefault="008855F0">
            <w:pPr>
              <w:ind w:right="0" w:firstLine="46"/>
              <w:jc w:val="left"/>
            </w:pPr>
            <w:r>
              <w:t xml:space="preserve">The class teacher will meet with parents on a termly basis (this could be as part of Parent's evening) to discuss your child's needs, support and progress; although we do have an open door policy where parents are most welcome to discuss concerns regarding their child at any time should they feel the need. </w:t>
            </w:r>
          </w:p>
        </w:tc>
      </w:tr>
      <w:tr w:rsidR="00F94197">
        <w:trPr>
          <w:trHeight w:val="443"/>
        </w:trPr>
        <w:tc>
          <w:tcPr>
            <w:tcW w:w="869" w:type="dxa"/>
            <w:tcBorders>
              <w:top w:val="nil"/>
              <w:left w:val="single" w:sz="4" w:space="0" w:color="000000"/>
              <w:bottom w:val="nil"/>
              <w:right w:val="nil"/>
            </w:tcBorders>
            <w:vAlign w:val="center"/>
          </w:tcPr>
          <w:p w:rsidR="00F94197" w:rsidRDefault="008855F0">
            <w:pPr>
              <w:ind w:left="459" w:right="0"/>
              <w:jc w:val="center"/>
            </w:pPr>
            <w:r>
              <w:rPr>
                <w:rFonts w:ascii="Segoe UI Symbol" w:eastAsia="Segoe UI Symbol" w:hAnsi="Segoe UI Symbol" w:cs="Segoe UI Symbol"/>
              </w:rPr>
              <w:t>•</w:t>
            </w:r>
            <w:r>
              <w:rPr>
                <w:rFonts w:ascii="Arial" w:eastAsia="Arial" w:hAnsi="Arial" w:cs="Arial"/>
              </w:rPr>
              <w:t xml:space="preserve"> </w:t>
            </w:r>
          </w:p>
        </w:tc>
        <w:tc>
          <w:tcPr>
            <w:tcW w:w="13305" w:type="dxa"/>
            <w:tcBorders>
              <w:top w:val="nil"/>
              <w:left w:val="nil"/>
              <w:bottom w:val="nil"/>
              <w:right w:val="single" w:sz="4" w:space="0" w:color="000000"/>
            </w:tcBorders>
            <w:vAlign w:val="center"/>
          </w:tcPr>
          <w:p w:rsidR="00F94197" w:rsidRDefault="008855F0">
            <w:pPr>
              <w:ind w:right="0"/>
              <w:jc w:val="left"/>
            </w:pPr>
            <w:r>
              <w:t>Your child may have an individual education plan called an IEP. This will outline what support your child will receive in school.</w:t>
            </w:r>
            <w:r>
              <w:rPr>
                <w:sz w:val="14"/>
              </w:rPr>
              <w:t xml:space="preserve"> </w:t>
            </w:r>
          </w:p>
        </w:tc>
      </w:tr>
      <w:tr w:rsidR="00F94197">
        <w:trPr>
          <w:trHeight w:val="468"/>
        </w:trPr>
        <w:tc>
          <w:tcPr>
            <w:tcW w:w="869" w:type="dxa"/>
            <w:tcBorders>
              <w:top w:val="nil"/>
              <w:left w:val="single" w:sz="4" w:space="0" w:color="000000"/>
              <w:bottom w:val="single" w:sz="4" w:space="0" w:color="000000"/>
              <w:right w:val="nil"/>
            </w:tcBorders>
            <w:vAlign w:val="center"/>
          </w:tcPr>
          <w:p w:rsidR="00F94197" w:rsidRDefault="008855F0">
            <w:pPr>
              <w:ind w:left="459" w:right="0"/>
              <w:jc w:val="center"/>
            </w:pPr>
            <w:r>
              <w:rPr>
                <w:rFonts w:ascii="Segoe UI Symbol" w:eastAsia="Segoe UI Symbol" w:hAnsi="Segoe UI Symbol" w:cs="Segoe UI Symbol"/>
              </w:rPr>
              <w:lastRenderedPageBreak/>
              <w:t>•</w:t>
            </w:r>
            <w:r>
              <w:rPr>
                <w:rFonts w:ascii="Arial" w:eastAsia="Arial" w:hAnsi="Arial" w:cs="Arial"/>
              </w:rPr>
              <w:t xml:space="preserve"> </w:t>
            </w:r>
          </w:p>
        </w:tc>
        <w:tc>
          <w:tcPr>
            <w:tcW w:w="13305" w:type="dxa"/>
            <w:tcBorders>
              <w:top w:val="nil"/>
              <w:left w:val="nil"/>
              <w:bottom w:val="single" w:sz="4" w:space="0" w:color="000000"/>
              <w:right w:val="single" w:sz="4" w:space="0" w:color="000000"/>
            </w:tcBorders>
            <w:vAlign w:val="center"/>
          </w:tcPr>
          <w:p w:rsidR="00F94197" w:rsidRDefault="008855F0">
            <w:pPr>
              <w:ind w:right="0"/>
              <w:jc w:val="left"/>
            </w:pPr>
            <w:r>
              <w:t xml:space="preserve">We have a governor who supports SEND and liaises frequently with the SEND Co. The SEND Co reports to Governors. </w:t>
            </w:r>
          </w:p>
        </w:tc>
      </w:tr>
    </w:tbl>
    <w:p w:rsidR="00F94197" w:rsidRDefault="008855F0">
      <w:pPr>
        <w:ind w:right="0"/>
        <w:jc w:val="left"/>
      </w:pPr>
      <w:r>
        <w:t xml:space="preserve"> </w:t>
      </w:r>
    </w:p>
    <w:p w:rsidR="00F94197" w:rsidRDefault="008855F0">
      <w:pPr>
        <w:spacing w:after="3377"/>
        <w:ind w:right="0"/>
        <w:jc w:val="left"/>
      </w:pPr>
      <w:r>
        <w:rPr>
          <w:sz w:val="19"/>
        </w:rPr>
        <w:t xml:space="preserve"> </w:t>
      </w:r>
    </w:p>
    <w:tbl>
      <w:tblPr>
        <w:tblStyle w:val="TableGrid"/>
        <w:tblpPr w:vertAnchor="text" w:tblpX="176" w:tblpY="-3378"/>
        <w:tblOverlap w:val="never"/>
        <w:tblW w:w="14174" w:type="dxa"/>
        <w:tblInd w:w="0" w:type="dxa"/>
        <w:tblCellMar>
          <w:top w:w="20" w:type="dxa"/>
          <w:right w:w="124" w:type="dxa"/>
        </w:tblCellMar>
        <w:tblLook w:val="04A0" w:firstRow="1" w:lastRow="0" w:firstColumn="1" w:lastColumn="0" w:noHBand="0" w:noVBand="1"/>
      </w:tblPr>
      <w:tblGrid>
        <w:gridCol w:w="468"/>
        <w:gridCol w:w="290"/>
        <w:gridCol w:w="13416"/>
      </w:tblGrid>
      <w:tr w:rsidR="00F94197">
        <w:trPr>
          <w:trHeight w:val="592"/>
        </w:trPr>
        <w:tc>
          <w:tcPr>
            <w:tcW w:w="468" w:type="dxa"/>
            <w:tcBorders>
              <w:top w:val="single" w:sz="4" w:space="0" w:color="000000"/>
              <w:left w:val="single" w:sz="4" w:space="0" w:color="000000"/>
              <w:bottom w:val="single" w:sz="4" w:space="0" w:color="000000"/>
              <w:right w:val="nil"/>
            </w:tcBorders>
            <w:shd w:val="clear" w:color="auto" w:fill="9999FF"/>
          </w:tcPr>
          <w:p w:rsidR="00F94197" w:rsidRDefault="008855F0">
            <w:pPr>
              <w:ind w:left="107" w:right="0"/>
              <w:jc w:val="left"/>
            </w:pPr>
            <w:r>
              <w:rPr>
                <w:sz w:val="24"/>
              </w:rPr>
              <w:t xml:space="preserve">6. </w:t>
            </w:r>
          </w:p>
        </w:tc>
        <w:tc>
          <w:tcPr>
            <w:tcW w:w="290" w:type="dxa"/>
            <w:tcBorders>
              <w:top w:val="single" w:sz="4" w:space="0" w:color="000000"/>
              <w:left w:val="nil"/>
              <w:bottom w:val="single" w:sz="4" w:space="0" w:color="000000"/>
              <w:right w:val="nil"/>
            </w:tcBorders>
            <w:shd w:val="clear" w:color="auto" w:fill="9999FF"/>
          </w:tcPr>
          <w:p w:rsidR="00F94197" w:rsidRDefault="00F94197">
            <w:pPr>
              <w:spacing w:after="160"/>
              <w:ind w:right="0"/>
              <w:jc w:val="left"/>
            </w:pPr>
          </w:p>
        </w:tc>
        <w:tc>
          <w:tcPr>
            <w:tcW w:w="13416" w:type="dxa"/>
            <w:tcBorders>
              <w:top w:val="single" w:sz="4" w:space="0" w:color="000000"/>
              <w:left w:val="nil"/>
              <w:bottom w:val="single" w:sz="4" w:space="0" w:color="000000"/>
              <w:right w:val="single" w:sz="4" w:space="0" w:color="000000"/>
            </w:tcBorders>
            <w:shd w:val="clear" w:color="auto" w:fill="9999FF"/>
          </w:tcPr>
          <w:p w:rsidR="00F94197" w:rsidRDefault="008855F0">
            <w:pPr>
              <w:ind w:left="70" w:right="0"/>
              <w:jc w:val="left"/>
            </w:pPr>
            <w:r>
              <w:rPr>
                <w:b/>
                <w:sz w:val="24"/>
              </w:rPr>
              <w:t>How are decisions made about the type and how much support my child will receive?</w:t>
            </w:r>
            <w:r>
              <w:rPr>
                <w:sz w:val="24"/>
              </w:rPr>
              <w:t xml:space="preserve"> </w:t>
            </w:r>
          </w:p>
        </w:tc>
      </w:tr>
      <w:tr w:rsidR="00F94197">
        <w:trPr>
          <w:trHeight w:val="534"/>
        </w:trPr>
        <w:tc>
          <w:tcPr>
            <w:tcW w:w="468" w:type="dxa"/>
            <w:tcBorders>
              <w:top w:val="single" w:sz="4" w:space="0" w:color="000000"/>
              <w:left w:val="single" w:sz="4" w:space="0" w:color="000000"/>
              <w:bottom w:val="nil"/>
              <w:right w:val="nil"/>
            </w:tcBorders>
          </w:tcPr>
          <w:p w:rsidR="00F94197" w:rsidRDefault="00F94197">
            <w:pPr>
              <w:spacing w:after="160"/>
              <w:ind w:right="0"/>
              <w:jc w:val="left"/>
            </w:pPr>
          </w:p>
        </w:tc>
        <w:tc>
          <w:tcPr>
            <w:tcW w:w="290" w:type="dxa"/>
            <w:tcBorders>
              <w:top w:val="single" w:sz="4" w:space="0" w:color="000000"/>
              <w:left w:val="nil"/>
              <w:bottom w:val="nil"/>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single" w:sz="4" w:space="0" w:color="000000"/>
              <w:left w:val="nil"/>
              <w:bottom w:val="nil"/>
              <w:right w:val="single" w:sz="4" w:space="0" w:color="000000"/>
            </w:tcBorders>
          </w:tcPr>
          <w:p w:rsidR="00F94197" w:rsidRDefault="008855F0">
            <w:pPr>
              <w:ind w:left="70" w:right="0"/>
              <w:jc w:val="left"/>
            </w:pPr>
            <w:r>
              <w:t xml:space="preserve">Teachers continually monitor and assess children's learning and development. Teacher assessments take place each term. These assessments give information about academic, social and developmental needs. Parents/carers, teachers, teaching assistants or the pupil's previous school may raise concerns. </w:t>
            </w:r>
          </w:p>
        </w:tc>
      </w:tr>
      <w:tr w:rsidR="00F94197">
        <w:trPr>
          <w:trHeight w:val="502"/>
        </w:trPr>
        <w:tc>
          <w:tcPr>
            <w:tcW w:w="468" w:type="dxa"/>
            <w:tcBorders>
              <w:top w:val="nil"/>
              <w:left w:val="single" w:sz="4" w:space="0" w:color="000000"/>
              <w:bottom w:val="nil"/>
              <w:right w:val="nil"/>
            </w:tcBorders>
          </w:tcPr>
          <w:p w:rsidR="00F94197" w:rsidRDefault="00F94197">
            <w:pPr>
              <w:spacing w:after="160"/>
              <w:ind w:right="0"/>
              <w:jc w:val="left"/>
            </w:pPr>
          </w:p>
        </w:tc>
        <w:tc>
          <w:tcPr>
            <w:tcW w:w="290" w:type="dxa"/>
            <w:tcBorders>
              <w:top w:val="nil"/>
              <w:left w:val="nil"/>
              <w:bottom w:val="nil"/>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nil"/>
              <w:left w:val="nil"/>
              <w:bottom w:val="nil"/>
              <w:right w:val="single" w:sz="4" w:space="0" w:color="000000"/>
            </w:tcBorders>
          </w:tcPr>
          <w:p w:rsidR="00F94197" w:rsidRDefault="008855F0">
            <w:pPr>
              <w:ind w:left="70" w:right="0"/>
              <w:jc w:val="left"/>
            </w:pPr>
            <w:r>
              <w:t xml:space="preserve">Pupil progress meetings allow staff to discuss individual children's needs, based on teacher assessment data. Some children are then identified as needing additional support. This may be through the use of small group booster sessions or through a more intensive intervention. </w:t>
            </w:r>
          </w:p>
        </w:tc>
      </w:tr>
      <w:tr w:rsidR="00F94197">
        <w:trPr>
          <w:trHeight w:val="503"/>
        </w:trPr>
        <w:tc>
          <w:tcPr>
            <w:tcW w:w="468" w:type="dxa"/>
            <w:tcBorders>
              <w:top w:val="nil"/>
              <w:left w:val="single" w:sz="4" w:space="0" w:color="000000"/>
              <w:bottom w:val="nil"/>
              <w:right w:val="nil"/>
            </w:tcBorders>
          </w:tcPr>
          <w:p w:rsidR="00F94197" w:rsidRDefault="00F94197">
            <w:pPr>
              <w:spacing w:after="160"/>
              <w:ind w:right="0"/>
              <w:jc w:val="left"/>
            </w:pPr>
          </w:p>
        </w:tc>
        <w:tc>
          <w:tcPr>
            <w:tcW w:w="290" w:type="dxa"/>
            <w:tcBorders>
              <w:top w:val="nil"/>
              <w:left w:val="nil"/>
              <w:bottom w:val="nil"/>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nil"/>
              <w:left w:val="nil"/>
              <w:bottom w:val="nil"/>
              <w:right w:val="single" w:sz="4" w:space="0" w:color="000000"/>
            </w:tcBorders>
          </w:tcPr>
          <w:p w:rsidR="00F94197" w:rsidRDefault="008855F0">
            <w:pPr>
              <w:ind w:left="70" w:right="558"/>
              <w:jc w:val="left"/>
            </w:pPr>
            <w:r>
              <w:t>Transition information is shared between schools and other professionals e.g. the Nursery, Speech and Language Therapy Service (</w:t>
            </w:r>
            <w:proofErr w:type="spellStart"/>
            <w:r>
              <w:t>SaLT</w:t>
            </w:r>
            <w:proofErr w:type="spellEnd"/>
            <w:r>
              <w:t xml:space="preserve">) for children moving into/between schools. </w:t>
            </w:r>
          </w:p>
        </w:tc>
      </w:tr>
      <w:tr w:rsidR="00F94197">
        <w:trPr>
          <w:trHeight w:val="256"/>
        </w:trPr>
        <w:tc>
          <w:tcPr>
            <w:tcW w:w="468" w:type="dxa"/>
            <w:tcBorders>
              <w:top w:val="nil"/>
              <w:left w:val="single" w:sz="4" w:space="0" w:color="000000"/>
              <w:bottom w:val="nil"/>
              <w:right w:val="nil"/>
            </w:tcBorders>
          </w:tcPr>
          <w:p w:rsidR="00F94197" w:rsidRDefault="00F94197">
            <w:pPr>
              <w:spacing w:after="160"/>
              <w:ind w:right="0"/>
              <w:jc w:val="left"/>
            </w:pPr>
          </w:p>
        </w:tc>
        <w:tc>
          <w:tcPr>
            <w:tcW w:w="290" w:type="dxa"/>
            <w:tcBorders>
              <w:top w:val="nil"/>
              <w:left w:val="nil"/>
              <w:bottom w:val="nil"/>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nil"/>
              <w:left w:val="nil"/>
              <w:bottom w:val="nil"/>
              <w:right w:val="single" w:sz="4" w:space="0" w:color="000000"/>
            </w:tcBorders>
          </w:tcPr>
          <w:p w:rsidR="00F94197" w:rsidRDefault="008855F0">
            <w:pPr>
              <w:ind w:left="70" w:right="0"/>
              <w:jc w:val="left"/>
            </w:pPr>
            <w:r>
              <w:t xml:space="preserve">Other professionals working for different agencies may have identified your child's need before your child has entered the school setting. </w:t>
            </w:r>
          </w:p>
        </w:tc>
      </w:tr>
      <w:tr w:rsidR="00F94197">
        <w:trPr>
          <w:trHeight w:val="500"/>
        </w:trPr>
        <w:tc>
          <w:tcPr>
            <w:tcW w:w="468" w:type="dxa"/>
            <w:tcBorders>
              <w:top w:val="nil"/>
              <w:left w:val="single" w:sz="4" w:space="0" w:color="000000"/>
              <w:bottom w:val="nil"/>
              <w:right w:val="nil"/>
            </w:tcBorders>
          </w:tcPr>
          <w:p w:rsidR="00F94197" w:rsidRDefault="00F94197">
            <w:pPr>
              <w:spacing w:after="160"/>
              <w:ind w:right="0"/>
              <w:jc w:val="left"/>
            </w:pPr>
          </w:p>
        </w:tc>
        <w:tc>
          <w:tcPr>
            <w:tcW w:w="290" w:type="dxa"/>
            <w:tcBorders>
              <w:top w:val="nil"/>
              <w:left w:val="nil"/>
              <w:bottom w:val="nil"/>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nil"/>
              <w:left w:val="nil"/>
              <w:bottom w:val="nil"/>
              <w:right w:val="single" w:sz="4" w:space="0" w:color="000000"/>
            </w:tcBorders>
          </w:tcPr>
          <w:p w:rsidR="00F94197" w:rsidRDefault="008855F0">
            <w:pPr>
              <w:ind w:left="70" w:right="0"/>
              <w:jc w:val="both"/>
            </w:pPr>
            <w:r>
              <w:t xml:space="preserve">At specific points during your child's education they will take part in statutory assessments as well as specific screening programmes. These can be used to help identify an additional need. Support is put in place to ensure all children make progress in their learning and development. </w:t>
            </w:r>
          </w:p>
        </w:tc>
      </w:tr>
      <w:tr w:rsidR="00F94197">
        <w:trPr>
          <w:trHeight w:val="597"/>
        </w:trPr>
        <w:tc>
          <w:tcPr>
            <w:tcW w:w="468" w:type="dxa"/>
            <w:tcBorders>
              <w:top w:val="nil"/>
              <w:left w:val="single" w:sz="4" w:space="0" w:color="000000"/>
              <w:bottom w:val="single" w:sz="4" w:space="0" w:color="000000"/>
              <w:right w:val="nil"/>
            </w:tcBorders>
          </w:tcPr>
          <w:p w:rsidR="00F94197" w:rsidRDefault="00F94197">
            <w:pPr>
              <w:spacing w:after="160"/>
              <w:ind w:right="0"/>
              <w:jc w:val="left"/>
            </w:pPr>
          </w:p>
        </w:tc>
        <w:tc>
          <w:tcPr>
            <w:tcW w:w="290" w:type="dxa"/>
            <w:tcBorders>
              <w:top w:val="nil"/>
              <w:left w:val="nil"/>
              <w:bottom w:val="single" w:sz="4" w:space="0" w:color="000000"/>
              <w:right w:val="nil"/>
            </w:tcBorders>
          </w:tcPr>
          <w:p w:rsidR="00F94197" w:rsidRDefault="008855F0">
            <w:pPr>
              <w:ind w:right="0"/>
              <w:jc w:val="left"/>
            </w:pPr>
            <w:r>
              <w:rPr>
                <w:rFonts w:ascii="Segoe UI Symbol" w:eastAsia="Segoe UI Symbol" w:hAnsi="Segoe UI Symbol" w:cs="Segoe UI Symbol"/>
              </w:rPr>
              <w:t>•</w:t>
            </w:r>
            <w:r>
              <w:rPr>
                <w:rFonts w:ascii="Arial" w:eastAsia="Arial" w:hAnsi="Arial" w:cs="Arial"/>
              </w:rPr>
              <w:t xml:space="preserve"> </w:t>
            </w:r>
          </w:p>
        </w:tc>
        <w:tc>
          <w:tcPr>
            <w:tcW w:w="13416" w:type="dxa"/>
            <w:tcBorders>
              <w:top w:val="nil"/>
              <w:left w:val="nil"/>
              <w:bottom w:val="single" w:sz="4" w:space="0" w:color="000000"/>
              <w:right w:val="single" w:sz="4" w:space="0" w:color="000000"/>
            </w:tcBorders>
          </w:tcPr>
          <w:p w:rsidR="00F94197" w:rsidRDefault="008855F0">
            <w:pPr>
              <w:ind w:left="70" w:right="0"/>
              <w:jc w:val="left"/>
            </w:pPr>
            <w:r>
              <w:t xml:space="preserve">If a teacher has a concern they will discuss this with the parents and also with the SEND CO initially. After these discussions the SEND CO may contact parents directly. </w:t>
            </w:r>
          </w:p>
        </w:tc>
      </w:tr>
    </w:tbl>
    <w:p w:rsidR="00F94197" w:rsidRDefault="008855F0">
      <w:pPr>
        <w:tabs>
          <w:tab w:val="center" w:pos="133"/>
          <w:tab w:val="center" w:pos="1004"/>
          <w:tab w:val="center" w:pos="14366"/>
        </w:tabs>
        <w:ind w:right="0"/>
        <w:jc w:val="left"/>
      </w:pPr>
      <w:r>
        <w:rPr>
          <w:sz w:val="22"/>
        </w:rPr>
        <w:tab/>
      </w:r>
      <w:r>
        <w:t>,</w:t>
      </w:r>
      <w:r>
        <w:tab/>
        <w:t xml:space="preserve"> </w:t>
      </w:r>
      <w:r>
        <w:tab/>
        <w:t xml:space="preserve"> </w:t>
      </w:r>
    </w:p>
    <w:p w:rsidR="00F94197" w:rsidRDefault="008855F0">
      <w:pPr>
        <w:ind w:right="0"/>
        <w:jc w:val="left"/>
      </w:pPr>
      <w:r>
        <w:rPr>
          <w:rFonts w:ascii="Times New Roman" w:eastAsia="Times New Roman" w:hAnsi="Times New Roman" w:cs="Times New Roman"/>
          <w:sz w:val="28"/>
        </w:rPr>
        <w:t xml:space="preserve"> </w:t>
      </w:r>
    </w:p>
    <w:tbl>
      <w:tblPr>
        <w:tblStyle w:val="TableGrid"/>
        <w:tblW w:w="14174" w:type="dxa"/>
        <w:tblInd w:w="121" w:type="dxa"/>
        <w:tblCellMar>
          <w:top w:w="21" w:type="dxa"/>
          <w:right w:w="163" w:type="dxa"/>
        </w:tblCellMar>
        <w:tblLook w:val="04A0" w:firstRow="1" w:lastRow="0" w:firstColumn="1" w:lastColumn="0" w:noHBand="0" w:noVBand="1"/>
      </w:tblPr>
      <w:tblGrid>
        <w:gridCol w:w="827"/>
        <w:gridCol w:w="13347"/>
      </w:tblGrid>
      <w:tr w:rsidR="00F94197">
        <w:trPr>
          <w:trHeight w:val="717"/>
        </w:trPr>
        <w:tc>
          <w:tcPr>
            <w:tcW w:w="827" w:type="dxa"/>
            <w:tcBorders>
              <w:top w:val="single" w:sz="4" w:space="0" w:color="000000"/>
              <w:left w:val="single" w:sz="4" w:space="0" w:color="000000"/>
              <w:bottom w:val="single" w:sz="4" w:space="0" w:color="000000"/>
              <w:right w:val="nil"/>
            </w:tcBorders>
            <w:shd w:val="clear" w:color="auto" w:fill="9999FF"/>
          </w:tcPr>
          <w:p w:rsidR="00F94197" w:rsidRDefault="008855F0">
            <w:pPr>
              <w:ind w:left="107" w:right="0"/>
              <w:jc w:val="left"/>
            </w:pPr>
            <w:r>
              <w:rPr>
                <w:sz w:val="24"/>
              </w:rPr>
              <w:t xml:space="preserve">7. </w:t>
            </w:r>
          </w:p>
        </w:tc>
        <w:tc>
          <w:tcPr>
            <w:tcW w:w="13347" w:type="dxa"/>
            <w:tcBorders>
              <w:top w:val="single" w:sz="4" w:space="0" w:color="000000"/>
              <w:left w:val="nil"/>
              <w:bottom w:val="single" w:sz="4" w:space="0" w:color="000000"/>
              <w:right w:val="single" w:sz="4" w:space="0" w:color="000000"/>
            </w:tcBorders>
            <w:shd w:val="clear" w:color="auto" w:fill="9999FF"/>
          </w:tcPr>
          <w:p w:rsidR="00F94197" w:rsidRDefault="008855F0">
            <w:pPr>
              <w:ind w:right="0"/>
              <w:jc w:val="left"/>
            </w:pPr>
            <w:r>
              <w:rPr>
                <w:b/>
                <w:sz w:val="24"/>
              </w:rPr>
              <w:t>How will our school help you to support your child’s learning?</w:t>
            </w:r>
            <w:r>
              <w:rPr>
                <w:sz w:val="24"/>
              </w:rPr>
              <w:t xml:space="preserve"> </w:t>
            </w:r>
          </w:p>
        </w:tc>
      </w:tr>
      <w:tr w:rsidR="00F94197">
        <w:trPr>
          <w:trHeight w:val="533"/>
        </w:trPr>
        <w:tc>
          <w:tcPr>
            <w:tcW w:w="827" w:type="dxa"/>
            <w:tcBorders>
              <w:top w:val="single" w:sz="4" w:space="0" w:color="000000"/>
              <w:left w:val="single" w:sz="4" w:space="0" w:color="000000"/>
              <w:bottom w:val="nil"/>
              <w:right w:val="nil"/>
            </w:tcBorders>
          </w:tcPr>
          <w:p w:rsidR="00F94197" w:rsidRDefault="008855F0">
            <w:pPr>
              <w:ind w:left="360" w:right="0"/>
              <w:jc w:val="center"/>
            </w:pPr>
            <w:r>
              <w:rPr>
                <w:rFonts w:ascii="Segoe UI Symbol" w:eastAsia="Segoe UI Symbol" w:hAnsi="Segoe UI Symbol" w:cs="Segoe UI Symbol"/>
              </w:rPr>
              <w:t>•</w:t>
            </w:r>
            <w:r>
              <w:rPr>
                <w:rFonts w:ascii="Arial" w:eastAsia="Arial" w:hAnsi="Arial" w:cs="Arial"/>
              </w:rPr>
              <w:t xml:space="preserve"> </w:t>
            </w:r>
          </w:p>
        </w:tc>
        <w:tc>
          <w:tcPr>
            <w:tcW w:w="13347" w:type="dxa"/>
            <w:tcBorders>
              <w:top w:val="single" w:sz="4" w:space="0" w:color="000000"/>
              <w:left w:val="nil"/>
              <w:bottom w:val="nil"/>
              <w:right w:val="single" w:sz="4" w:space="0" w:color="000000"/>
            </w:tcBorders>
          </w:tcPr>
          <w:p w:rsidR="00F94197" w:rsidRDefault="008855F0">
            <w:pPr>
              <w:ind w:right="0"/>
              <w:jc w:val="left"/>
            </w:pPr>
            <w:r>
              <w:t xml:space="preserve">We encourage parents and carers to work with us and support any interventions that your child may undertake. We offer an open door policy where parents can, at any time, speak to either the class teacher or SEND Co about your child.  </w:t>
            </w:r>
          </w:p>
        </w:tc>
      </w:tr>
      <w:tr w:rsidR="00F94197">
        <w:trPr>
          <w:trHeight w:val="256"/>
        </w:trPr>
        <w:tc>
          <w:tcPr>
            <w:tcW w:w="827" w:type="dxa"/>
            <w:tcBorders>
              <w:top w:val="nil"/>
              <w:left w:val="single" w:sz="4" w:space="0" w:color="000000"/>
              <w:bottom w:val="nil"/>
              <w:right w:val="nil"/>
            </w:tcBorders>
          </w:tcPr>
          <w:p w:rsidR="00F94197" w:rsidRDefault="00F94197" w:rsidP="00BD00C3">
            <w:pPr>
              <w:ind w:right="0"/>
              <w:jc w:val="both"/>
            </w:pPr>
          </w:p>
        </w:tc>
        <w:tc>
          <w:tcPr>
            <w:tcW w:w="13347" w:type="dxa"/>
            <w:tcBorders>
              <w:top w:val="nil"/>
              <w:left w:val="nil"/>
              <w:bottom w:val="nil"/>
              <w:right w:val="single" w:sz="4" w:space="0" w:color="000000"/>
            </w:tcBorders>
          </w:tcPr>
          <w:p w:rsidR="00F94197" w:rsidRDefault="00F94197">
            <w:pPr>
              <w:ind w:right="0"/>
              <w:jc w:val="left"/>
            </w:pPr>
          </w:p>
        </w:tc>
      </w:tr>
      <w:tr w:rsidR="00F94197">
        <w:trPr>
          <w:trHeight w:val="501"/>
        </w:trPr>
        <w:tc>
          <w:tcPr>
            <w:tcW w:w="827" w:type="dxa"/>
            <w:tcBorders>
              <w:top w:val="nil"/>
              <w:left w:val="single" w:sz="4" w:space="0" w:color="000000"/>
              <w:bottom w:val="nil"/>
              <w:right w:val="nil"/>
            </w:tcBorders>
          </w:tcPr>
          <w:p w:rsidR="00F94197" w:rsidRDefault="00BD00C3" w:rsidP="00BD00C3">
            <w:pPr>
              <w:tabs>
                <w:tab w:val="center" w:pos="512"/>
              </w:tabs>
              <w:ind w:right="0"/>
              <w:jc w:val="left"/>
            </w:pPr>
            <w:r>
              <w:rPr>
                <w:rFonts w:ascii="Segoe UI Symbol" w:eastAsia="Segoe UI Symbol" w:hAnsi="Segoe UI Symbol" w:cs="Segoe UI Symbol"/>
              </w:rPr>
              <w:tab/>
            </w:r>
            <w:r w:rsidR="008855F0">
              <w:rPr>
                <w:rFonts w:ascii="Segoe UI Symbol" w:eastAsia="Segoe UI Symbol" w:hAnsi="Segoe UI Symbol" w:cs="Segoe UI Symbol"/>
              </w:rPr>
              <w:t>•</w:t>
            </w:r>
            <w:r w:rsidR="008855F0">
              <w:rPr>
                <w:rFonts w:ascii="Arial" w:eastAsia="Arial" w:hAnsi="Arial" w:cs="Arial"/>
              </w:rPr>
              <w:t xml:space="preserve"> </w:t>
            </w:r>
          </w:p>
        </w:tc>
        <w:tc>
          <w:tcPr>
            <w:tcW w:w="13347" w:type="dxa"/>
            <w:tcBorders>
              <w:top w:val="nil"/>
              <w:left w:val="nil"/>
              <w:bottom w:val="nil"/>
              <w:right w:val="single" w:sz="4" w:space="0" w:color="000000"/>
            </w:tcBorders>
          </w:tcPr>
          <w:p w:rsidR="00F94197" w:rsidRDefault="008855F0">
            <w:pPr>
              <w:ind w:right="0"/>
              <w:jc w:val="both"/>
            </w:pPr>
            <w:r>
              <w:t>If outside agencies e.g. the Educational Psychologist (EP) or Speech and Language Therapist (</w:t>
            </w:r>
            <w:proofErr w:type="spellStart"/>
            <w:r>
              <w:t>SaLT</w:t>
            </w:r>
            <w:proofErr w:type="spellEnd"/>
            <w:r>
              <w:t xml:space="preserve">) have been involved then their advice/suggestions and/or recommended programmes are shared with you to enable additional practice to be given at home. </w:t>
            </w:r>
          </w:p>
        </w:tc>
      </w:tr>
      <w:tr w:rsidR="00F94197">
        <w:trPr>
          <w:trHeight w:val="256"/>
        </w:trPr>
        <w:tc>
          <w:tcPr>
            <w:tcW w:w="827" w:type="dxa"/>
            <w:tcBorders>
              <w:top w:val="nil"/>
              <w:left w:val="single" w:sz="4" w:space="0" w:color="000000"/>
              <w:bottom w:val="nil"/>
              <w:right w:val="nil"/>
            </w:tcBorders>
          </w:tcPr>
          <w:p w:rsidR="00F94197" w:rsidRDefault="008855F0">
            <w:pPr>
              <w:ind w:left="360" w:right="0"/>
              <w:jc w:val="center"/>
            </w:pPr>
            <w:r>
              <w:rPr>
                <w:rFonts w:ascii="Segoe UI Symbol" w:eastAsia="Segoe UI Symbol" w:hAnsi="Segoe UI Symbol" w:cs="Segoe UI Symbol"/>
              </w:rPr>
              <w:t>•</w:t>
            </w:r>
            <w:r>
              <w:rPr>
                <w:rFonts w:ascii="Arial" w:eastAsia="Arial" w:hAnsi="Arial" w:cs="Arial"/>
              </w:rPr>
              <w:t xml:space="preserve"> </w:t>
            </w:r>
          </w:p>
        </w:tc>
        <w:tc>
          <w:tcPr>
            <w:tcW w:w="13347" w:type="dxa"/>
            <w:tcBorders>
              <w:top w:val="nil"/>
              <w:left w:val="nil"/>
              <w:bottom w:val="nil"/>
              <w:right w:val="single" w:sz="4" w:space="0" w:color="000000"/>
            </w:tcBorders>
          </w:tcPr>
          <w:p w:rsidR="00F94197" w:rsidRDefault="008855F0">
            <w:pPr>
              <w:ind w:right="0"/>
              <w:jc w:val="left"/>
            </w:pPr>
            <w:r>
              <w:t xml:space="preserve">Our school runs information sessions for parents. For example, on approaches to phonics, reading and the key stage SATS assessments. </w:t>
            </w:r>
          </w:p>
        </w:tc>
      </w:tr>
      <w:tr w:rsidR="00F94197">
        <w:trPr>
          <w:trHeight w:val="443"/>
        </w:trPr>
        <w:tc>
          <w:tcPr>
            <w:tcW w:w="827" w:type="dxa"/>
            <w:tcBorders>
              <w:top w:val="nil"/>
              <w:left w:val="single" w:sz="4" w:space="0" w:color="000000"/>
              <w:bottom w:val="single" w:sz="4" w:space="0" w:color="000000"/>
              <w:right w:val="nil"/>
            </w:tcBorders>
          </w:tcPr>
          <w:p w:rsidR="00F94197" w:rsidRDefault="008855F0">
            <w:pPr>
              <w:ind w:left="360" w:right="0"/>
              <w:jc w:val="center"/>
            </w:pPr>
            <w:r>
              <w:rPr>
                <w:rFonts w:ascii="Segoe UI Symbol" w:eastAsia="Segoe UI Symbol" w:hAnsi="Segoe UI Symbol" w:cs="Segoe UI Symbol"/>
              </w:rPr>
              <w:t>•</w:t>
            </w:r>
            <w:r>
              <w:rPr>
                <w:rFonts w:ascii="Arial" w:eastAsia="Arial" w:hAnsi="Arial" w:cs="Arial"/>
              </w:rPr>
              <w:t xml:space="preserve"> </w:t>
            </w:r>
          </w:p>
        </w:tc>
        <w:tc>
          <w:tcPr>
            <w:tcW w:w="13347" w:type="dxa"/>
            <w:tcBorders>
              <w:top w:val="nil"/>
              <w:left w:val="nil"/>
              <w:bottom w:val="single" w:sz="4" w:space="0" w:color="000000"/>
              <w:right w:val="single" w:sz="4" w:space="0" w:color="000000"/>
            </w:tcBorders>
          </w:tcPr>
          <w:p w:rsidR="00F94197" w:rsidRDefault="008855F0">
            <w:pPr>
              <w:ind w:right="0"/>
              <w:jc w:val="left"/>
            </w:pPr>
            <w:r>
              <w:t xml:space="preserve">Communication between home and school is also encouraged via your child’s home/school diary.  </w:t>
            </w:r>
          </w:p>
          <w:p w:rsidR="00F94197" w:rsidRDefault="008855F0">
            <w:pPr>
              <w:ind w:right="0"/>
              <w:jc w:val="left"/>
            </w:pPr>
            <w:r>
              <w:t xml:space="preserve"> </w:t>
            </w:r>
          </w:p>
        </w:tc>
      </w:tr>
    </w:tbl>
    <w:p w:rsidR="00F94197" w:rsidRDefault="008855F0">
      <w:pPr>
        <w:spacing w:after="17"/>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sz w:val="23"/>
        </w:rPr>
        <w:t xml:space="preserve"> </w:t>
      </w:r>
    </w:p>
    <w:tbl>
      <w:tblPr>
        <w:tblStyle w:val="TableGrid"/>
        <w:tblW w:w="14174" w:type="dxa"/>
        <w:tblInd w:w="121" w:type="dxa"/>
        <w:tblCellMar>
          <w:top w:w="15" w:type="dxa"/>
          <w:right w:w="115" w:type="dxa"/>
        </w:tblCellMar>
        <w:tblLook w:val="04A0" w:firstRow="1" w:lastRow="0" w:firstColumn="1" w:lastColumn="0" w:noHBand="0" w:noVBand="1"/>
      </w:tblPr>
      <w:tblGrid>
        <w:gridCol w:w="827"/>
        <w:gridCol w:w="13347"/>
      </w:tblGrid>
      <w:tr w:rsidR="00F94197">
        <w:trPr>
          <w:trHeight w:val="519"/>
        </w:trPr>
        <w:tc>
          <w:tcPr>
            <w:tcW w:w="827" w:type="dxa"/>
            <w:tcBorders>
              <w:top w:val="single" w:sz="4" w:space="0" w:color="000000"/>
              <w:left w:val="single" w:sz="4" w:space="0" w:color="000000"/>
              <w:bottom w:val="single" w:sz="4" w:space="0" w:color="000000"/>
              <w:right w:val="nil"/>
            </w:tcBorders>
            <w:shd w:val="clear" w:color="auto" w:fill="9999FF"/>
          </w:tcPr>
          <w:p w:rsidR="00F94197" w:rsidRDefault="008855F0">
            <w:pPr>
              <w:ind w:left="107" w:right="0"/>
              <w:jc w:val="left"/>
            </w:pPr>
            <w:r>
              <w:rPr>
                <w:b/>
                <w:sz w:val="24"/>
              </w:rPr>
              <w:t>8.</w:t>
            </w:r>
            <w:r>
              <w:rPr>
                <w:sz w:val="24"/>
              </w:rPr>
              <w:t xml:space="preserve"> </w:t>
            </w:r>
          </w:p>
        </w:tc>
        <w:tc>
          <w:tcPr>
            <w:tcW w:w="13347" w:type="dxa"/>
            <w:tcBorders>
              <w:top w:val="single" w:sz="4" w:space="0" w:color="000000"/>
              <w:left w:val="nil"/>
              <w:bottom w:val="single" w:sz="4" w:space="0" w:color="000000"/>
              <w:right w:val="single" w:sz="4" w:space="0" w:color="000000"/>
            </w:tcBorders>
            <w:shd w:val="clear" w:color="auto" w:fill="9999FF"/>
          </w:tcPr>
          <w:p w:rsidR="00F94197" w:rsidRDefault="008855F0">
            <w:pPr>
              <w:ind w:right="0"/>
              <w:jc w:val="left"/>
            </w:pPr>
            <w:r>
              <w:rPr>
                <w:b/>
                <w:sz w:val="24"/>
              </w:rPr>
              <w:t>What specialist services and expertise are available or accessible through our school?</w:t>
            </w:r>
            <w:r>
              <w:rPr>
                <w:sz w:val="24"/>
              </w:rPr>
              <w:t xml:space="preserve"> </w:t>
            </w:r>
          </w:p>
        </w:tc>
      </w:tr>
      <w:tr w:rsidR="00F94197">
        <w:trPr>
          <w:trHeight w:val="290"/>
        </w:trPr>
        <w:tc>
          <w:tcPr>
            <w:tcW w:w="827" w:type="dxa"/>
            <w:tcBorders>
              <w:top w:val="single" w:sz="4" w:space="0" w:color="000000"/>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single" w:sz="4" w:space="0" w:color="000000"/>
              <w:left w:val="nil"/>
              <w:bottom w:val="nil"/>
              <w:right w:val="single" w:sz="4" w:space="0" w:color="000000"/>
            </w:tcBorders>
          </w:tcPr>
          <w:p w:rsidR="00F94197" w:rsidRDefault="008855F0">
            <w:pPr>
              <w:ind w:right="0"/>
              <w:jc w:val="left"/>
            </w:pPr>
            <w:r>
              <w:rPr>
                <w:color w:val="1D1B11"/>
              </w:rPr>
              <w:t xml:space="preserve">Educational Psychologist </w:t>
            </w:r>
          </w:p>
        </w:tc>
      </w:tr>
      <w:tr w:rsidR="00F94197">
        <w:trPr>
          <w:trHeight w:val="253"/>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Speech &amp; Language Therapist (</w:t>
            </w:r>
            <w:proofErr w:type="spellStart"/>
            <w:r>
              <w:rPr>
                <w:color w:val="1D1B11"/>
              </w:rPr>
              <w:t>SaLT</w:t>
            </w:r>
            <w:proofErr w:type="spellEnd"/>
            <w:r>
              <w:rPr>
                <w:color w:val="1D1B11"/>
              </w:rPr>
              <w:t xml:space="preserve">) </w:t>
            </w:r>
          </w:p>
        </w:tc>
      </w:tr>
      <w:tr w:rsidR="00F94197">
        <w:trPr>
          <w:trHeight w:val="254"/>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 xml:space="preserve">Occupational Therapist </w:t>
            </w:r>
          </w:p>
        </w:tc>
      </w:tr>
      <w:tr w:rsidR="00F94197">
        <w:trPr>
          <w:trHeight w:val="257"/>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 xml:space="preserve">Physiotherapist </w:t>
            </w:r>
          </w:p>
        </w:tc>
      </w:tr>
      <w:tr w:rsidR="00F94197">
        <w:trPr>
          <w:trHeight w:val="256"/>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 xml:space="preserve">School and support Nurses </w:t>
            </w:r>
          </w:p>
        </w:tc>
      </w:tr>
      <w:tr w:rsidR="00F94197">
        <w:trPr>
          <w:trHeight w:val="254"/>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 xml:space="preserve">Specialist Nurses for children with disabilities </w:t>
            </w:r>
          </w:p>
        </w:tc>
      </w:tr>
      <w:tr w:rsidR="00F94197">
        <w:trPr>
          <w:trHeight w:val="254"/>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rsidP="00BD00C3">
            <w:pPr>
              <w:ind w:right="0"/>
              <w:jc w:val="left"/>
            </w:pPr>
            <w:r>
              <w:rPr>
                <w:color w:val="1D1B11"/>
              </w:rPr>
              <w:t xml:space="preserve">Advisory Teachers </w:t>
            </w:r>
          </w:p>
        </w:tc>
      </w:tr>
      <w:tr w:rsidR="00F94197">
        <w:trPr>
          <w:trHeight w:val="263"/>
        </w:trPr>
        <w:tc>
          <w:tcPr>
            <w:tcW w:w="827" w:type="dxa"/>
            <w:tcBorders>
              <w:top w:val="nil"/>
              <w:left w:val="single" w:sz="4" w:space="0" w:color="000000"/>
              <w:bottom w:val="nil"/>
              <w:right w:val="nil"/>
            </w:tcBorders>
          </w:tcPr>
          <w:p w:rsidR="00F94197" w:rsidRDefault="008855F0">
            <w:pPr>
              <w:ind w:left="312" w:right="0"/>
              <w:jc w:val="center"/>
            </w:pPr>
            <w:r>
              <w:rPr>
                <w:rFonts w:ascii="Segoe UI Symbol" w:eastAsia="Segoe UI Symbol" w:hAnsi="Segoe UI Symbol" w:cs="Segoe UI Symbol"/>
                <w:color w:val="1D1B11"/>
              </w:rPr>
              <w:t>•</w:t>
            </w:r>
            <w:r>
              <w:rPr>
                <w:rFonts w:ascii="Arial" w:eastAsia="Arial" w:hAnsi="Arial" w:cs="Arial"/>
                <w:color w:val="1D1B11"/>
              </w:rPr>
              <w:t xml:space="preserve"> </w:t>
            </w:r>
          </w:p>
        </w:tc>
        <w:tc>
          <w:tcPr>
            <w:tcW w:w="13347" w:type="dxa"/>
            <w:tcBorders>
              <w:top w:val="nil"/>
              <w:left w:val="nil"/>
              <w:bottom w:val="nil"/>
              <w:right w:val="single" w:sz="4" w:space="0" w:color="000000"/>
            </w:tcBorders>
          </w:tcPr>
          <w:p w:rsidR="00F94197" w:rsidRDefault="008855F0">
            <w:pPr>
              <w:ind w:right="0"/>
              <w:jc w:val="left"/>
            </w:pPr>
            <w:r>
              <w:rPr>
                <w:color w:val="1D1B11"/>
              </w:rPr>
              <w:t xml:space="preserve">Blackburn with </w:t>
            </w:r>
            <w:proofErr w:type="spellStart"/>
            <w:r>
              <w:rPr>
                <w:color w:val="1D1B11"/>
              </w:rPr>
              <w:t>Darwen</w:t>
            </w:r>
            <w:proofErr w:type="spellEnd"/>
            <w:r>
              <w:rPr>
                <w:color w:val="1D1B11"/>
              </w:rPr>
              <w:t xml:space="preserve"> (B w D) SEND Support Service Advisory Teachers </w:t>
            </w:r>
          </w:p>
        </w:tc>
      </w:tr>
      <w:tr w:rsidR="00F94197">
        <w:trPr>
          <w:trHeight w:val="634"/>
        </w:trPr>
        <w:tc>
          <w:tcPr>
            <w:tcW w:w="827" w:type="dxa"/>
            <w:tcBorders>
              <w:top w:val="nil"/>
              <w:left w:val="single" w:sz="4" w:space="0" w:color="000000"/>
              <w:bottom w:val="single" w:sz="4" w:space="0" w:color="000000"/>
              <w:right w:val="nil"/>
            </w:tcBorders>
          </w:tcPr>
          <w:p w:rsidR="00F94197" w:rsidRDefault="008855F0">
            <w:pPr>
              <w:ind w:left="331"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47" w:type="dxa"/>
            <w:tcBorders>
              <w:top w:val="nil"/>
              <w:left w:val="nil"/>
              <w:bottom w:val="single" w:sz="4" w:space="0" w:color="000000"/>
              <w:right w:val="single" w:sz="4" w:space="0" w:color="000000"/>
            </w:tcBorders>
          </w:tcPr>
          <w:p w:rsidR="00F94197" w:rsidRDefault="008855F0">
            <w:pPr>
              <w:ind w:right="0"/>
              <w:jc w:val="left"/>
            </w:pPr>
            <w:r>
              <w:rPr>
                <w:color w:val="1D1B11"/>
              </w:rPr>
              <w:t>B w D Early Years Early Help Support Service</w:t>
            </w:r>
            <w:r>
              <w:rPr>
                <w:sz w:val="24"/>
              </w:rPr>
              <w:t xml:space="preserve"> </w:t>
            </w:r>
          </w:p>
        </w:tc>
      </w:tr>
    </w:tbl>
    <w:p w:rsidR="00F94197" w:rsidRDefault="008855F0">
      <w:pPr>
        <w:ind w:left="108" w:right="0"/>
        <w:jc w:val="left"/>
      </w:pPr>
      <w:r>
        <w:rPr>
          <w:rFonts w:ascii="Times New Roman" w:eastAsia="Times New Roman" w:hAnsi="Times New Roman" w:cs="Times New Roman"/>
        </w:rPr>
        <w:t xml:space="preserve"> </w:t>
      </w:r>
    </w:p>
    <w:p w:rsidR="00F94197" w:rsidRDefault="008855F0">
      <w:pPr>
        <w:spacing w:after="20"/>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sz w:val="23"/>
        </w:rPr>
        <w:t xml:space="preserve"> </w:t>
      </w:r>
    </w:p>
    <w:tbl>
      <w:tblPr>
        <w:tblStyle w:val="TableGrid"/>
        <w:tblW w:w="14174" w:type="dxa"/>
        <w:tblInd w:w="121" w:type="dxa"/>
        <w:tblCellMar>
          <w:top w:w="51" w:type="dxa"/>
          <w:left w:w="107" w:type="dxa"/>
          <w:right w:w="115" w:type="dxa"/>
        </w:tblCellMar>
        <w:tblLook w:val="04A0" w:firstRow="1" w:lastRow="0" w:firstColumn="1" w:lastColumn="0" w:noHBand="0" w:noVBand="1"/>
      </w:tblPr>
      <w:tblGrid>
        <w:gridCol w:w="14174"/>
      </w:tblGrid>
      <w:tr w:rsidR="00F94197">
        <w:trPr>
          <w:trHeight w:val="1014"/>
        </w:trPr>
        <w:tc>
          <w:tcPr>
            <w:tcW w:w="14174"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tabs>
                <w:tab w:val="center" w:pos="6864"/>
              </w:tabs>
              <w:ind w:right="0"/>
              <w:jc w:val="left"/>
            </w:pPr>
            <w:r>
              <w:rPr>
                <w:sz w:val="24"/>
              </w:rPr>
              <w:t xml:space="preserve">9. </w:t>
            </w:r>
            <w:r>
              <w:rPr>
                <w:sz w:val="24"/>
              </w:rPr>
              <w:tab/>
            </w:r>
            <w:r>
              <w:rPr>
                <w:b/>
                <w:sz w:val="24"/>
              </w:rPr>
              <w:t>How are the staff in school supported to work with children with special educational needs and what training do they have?</w:t>
            </w:r>
            <w:r>
              <w:rPr>
                <w:sz w:val="24"/>
              </w:rPr>
              <w:t xml:space="preserve"> </w:t>
            </w:r>
          </w:p>
        </w:tc>
      </w:tr>
      <w:tr w:rsidR="00F94197">
        <w:trPr>
          <w:trHeight w:val="1475"/>
        </w:trPr>
        <w:tc>
          <w:tcPr>
            <w:tcW w:w="14174" w:type="dxa"/>
            <w:tcBorders>
              <w:top w:val="single" w:sz="4" w:space="0" w:color="000000"/>
              <w:left w:val="single" w:sz="4" w:space="0" w:color="000000"/>
              <w:bottom w:val="single" w:sz="4" w:space="0" w:color="000000"/>
              <w:right w:val="single" w:sz="4" w:space="0" w:color="000000"/>
            </w:tcBorders>
          </w:tcPr>
          <w:p w:rsidR="00F94197" w:rsidRDefault="008855F0">
            <w:pPr>
              <w:spacing w:after="2" w:line="242" w:lineRule="auto"/>
              <w:ind w:right="0"/>
              <w:jc w:val="left"/>
            </w:pPr>
            <w:r>
              <w:t>We cater for children with a range of special educational needs and/or disabilities. Our staff have undergone training in a number of supportive strategies. In addition, specific staff have undertaken training for particular interventions. These include, but are not exhaustive of: ELKLAN (a language approach); Emotional Literacy Support Assist</w:t>
            </w:r>
            <w:r w:rsidR="00BD00C3">
              <w:t xml:space="preserve">ants (ELSA); Makaton (signing). The SENDCO </w:t>
            </w:r>
            <w:r w:rsidR="004E70FF">
              <w:t>will be working towards the SEND Award</w:t>
            </w:r>
            <w:r w:rsidR="00BD00C3">
              <w:t>.</w:t>
            </w:r>
          </w:p>
          <w:p w:rsidR="00F94197" w:rsidRDefault="008855F0">
            <w:pPr>
              <w:spacing w:after="2" w:line="242" w:lineRule="auto"/>
              <w:ind w:right="0"/>
              <w:jc w:val="left"/>
            </w:pPr>
            <w:r>
              <w:t xml:space="preserve">We aim to ensure that we continue to develop expertise according to the needs of the children in our school. All staff supporting SEND pupils have had training which is ongoing and updated. </w:t>
            </w:r>
          </w:p>
          <w:p w:rsidR="00F94197" w:rsidRDefault="008855F0">
            <w:pPr>
              <w:ind w:right="0"/>
              <w:jc w:val="left"/>
            </w:pPr>
            <w:r>
              <w:t>All staff have had a legal briefing on Safer Handling and a significant number of staff have had the additional traini</w:t>
            </w:r>
            <w:r w:rsidR="00BD00C3">
              <w:t>ng on safer physical handling, Team Teach.</w:t>
            </w:r>
          </w:p>
        </w:tc>
      </w:tr>
    </w:tbl>
    <w:p w:rsidR="00F94197" w:rsidRDefault="008855F0">
      <w:pPr>
        <w:ind w:right="0"/>
        <w:jc w:val="left"/>
      </w:pPr>
      <w:r>
        <w:rPr>
          <w:rFonts w:ascii="Times New Roman" w:eastAsia="Times New Roman" w:hAnsi="Times New Roman" w:cs="Times New Roman"/>
          <w:sz w:val="28"/>
        </w:rPr>
        <w:t xml:space="preserve"> </w:t>
      </w:r>
    </w:p>
    <w:tbl>
      <w:tblPr>
        <w:tblStyle w:val="TableGrid"/>
        <w:tblW w:w="14176" w:type="dxa"/>
        <w:tblInd w:w="120" w:type="dxa"/>
        <w:tblCellMar>
          <w:top w:w="51" w:type="dxa"/>
          <w:left w:w="29" w:type="dxa"/>
          <w:right w:w="209" w:type="dxa"/>
        </w:tblCellMar>
        <w:tblLook w:val="04A0" w:firstRow="1" w:lastRow="0" w:firstColumn="1" w:lastColumn="0" w:noHBand="0" w:noVBand="1"/>
      </w:tblPr>
      <w:tblGrid>
        <w:gridCol w:w="244"/>
        <w:gridCol w:w="13688"/>
        <w:gridCol w:w="244"/>
      </w:tblGrid>
      <w:tr w:rsidR="00F94197">
        <w:trPr>
          <w:trHeight w:val="1066"/>
        </w:trPr>
        <w:tc>
          <w:tcPr>
            <w:tcW w:w="79" w:type="dxa"/>
            <w:tcBorders>
              <w:top w:val="single" w:sz="4" w:space="0" w:color="000000"/>
              <w:left w:val="single" w:sz="4" w:space="0" w:color="000000"/>
              <w:bottom w:val="single" w:sz="4" w:space="0" w:color="000000"/>
              <w:right w:val="nil"/>
            </w:tcBorders>
          </w:tcPr>
          <w:p w:rsidR="00F94197" w:rsidRDefault="00F94197">
            <w:pPr>
              <w:spacing w:after="160"/>
              <w:ind w:right="0"/>
              <w:jc w:val="left"/>
            </w:pPr>
          </w:p>
        </w:tc>
        <w:tc>
          <w:tcPr>
            <w:tcW w:w="14018" w:type="dxa"/>
            <w:tcBorders>
              <w:top w:val="single" w:sz="4" w:space="0" w:color="000000"/>
              <w:left w:val="nil"/>
              <w:bottom w:val="single" w:sz="4" w:space="0" w:color="000000"/>
              <w:right w:val="nil"/>
            </w:tcBorders>
            <w:shd w:val="clear" w:color="auto" w:fill="9999FF"/>
          </w:tcPr>
          <w:p w:rsidR="00F94197" w:rsidRDefault="008855F0">
            <w:pPr>
              <w:ind w:right="417"/>
              <w:jc w:val="left"/>
            </w:pPr>
            <w:r>
              <w:rPr>
                <w:b/>
                <w:sz w:val="24"/>
              </w:rPr>
              <w:t xml:space="preserve">10. </w:t>
            </w:r>
            <w:r>
              <w:rPr>
                <w:b/>
                <w:sz w:val="24"/>
              </w:rPr>
              <w:tab/>
              <w:t>How will our school ensure that your child is included in activities outside the classroom, including physical activities and school trips?</w:t>
            </w:r>
            <w:r>
              <w:rPr>
                <w:sz w:val="24"/>
              </w:rPr>
              <w:t xml:space="preserve"> </w:t>
            </w:r>
          </w:p>
        </w:tc>
        <w:tc>
          <w:tcPr>
            <w:tcW w:w="79" w:type="dxa"/>
            <w:tcBorders>
              <w:top w:val="single" w:sz="4" w:space="0" w:color="000000"/>
              <w:left w:val="nil"/>
              <w:bottom w:val="single" w:sz="4" w:space="0" w:color="000000"/>
              <w:right w:val="single" w:sz="4" w:space="0" w:color="000000"/>
            </w:tcBorders>
          </w:tcPr>
          <w:p w:rsidR="00F94197" w:rsidRDefault="00F94197">
            <w:pPr>
              <w:spacing w:after="160"/>
              <w:ind w:right="0"/>
              <w:jc w:val="left"/>
            </w:pPr>
          </w:p>
        </w:tc>
      </w:tr>
      <w:tr w:rsidR="00F94197">
        <w:trPr>
          <w:trHeight w:val="3439"/>
        </w:trPr>
        <w:tc>
          <w:tcPr>
            <w:tcW w:w="14176" w:type="dxa"/>
            <w:gridSpan w:val="3"/>
            <w:tcBorders>
              <w:top w:val="single" w:sz="4" w:space="0" w:color="000000"/>
              <w:left w:val="single" w:sz="4" w:space="0" w:color="000000"/>
              <w:bottom w:val="single" w:sz="4" w:space="0" w:color="000000"/>
              <w:right w:val="single" w:sz="4" w:space="0" w:color="000000"/>
            </w:tcBorders>
          </w:tcPr>
          <w:p w:rsidR="00BD00C3" w:rsidRDefault="008855F0">
            <w:pPr>
              <w:numPr>
                <w:ilvl w:val="0"/>
                <w:numId w:val="4"/>
              </w:numPr>
              <w:spacing w:line="258" w:lineRule="auto"/>
              <w:ind w:left="801" w:right="0" w:hanging="362"/>
              <w:jc w:val="left"/>
            </w:pPr>
            <w:r>
              <w:t xml:space="preserve">We can signpost families to private providers who run a holiday/week-end club as well as overnight respite care. </w:t>
            </w:r>
          </w:p>
          <w:p w:rsidR="00F94197" w:rsidRDefault="008855F0">
            <w:pPr>
              <w:numPr>
                <w:ilvl w:val="0"/>
                <w:numId w:val="4"/>
              </w:numPr>
              <w:spacing w:line="258" w:lineRule="auto"/>
              <w:ind w:left="801" w:right="0" w:hanging="362"/>
              <w:jc w:val="left"/>
            </w:pPr>
            <w:r>
              <w:t xml:space="preserve">We offer all children the opportunity to attend both breakfast club and an after-school club </w:t>
            </w:r>
          </w:p>
          <w:p w:rsidR="00F94197" w:rsidRDefault="008855F0">
            <w:pPr>
              <w:numPr>
                <w:ilvl w:val="0"/>
                <w:numId w:val="4"/>
              </w:numPr>
              <w:ind w:left="801" w:right="0" w:hanging="362"/>
              <w:jc w:val="left"/>
            </w:pPr>
            <w:r>
              <w:t xml:space="preserve">School offers a wide range of after school activities; for example music, sport and art. </w:t>
            </w:r>
          </w:p>
          <w:p w:rsidR="00F94197" w:rsidRDefault="008855F0">
            <w:pPr>
              <w:numPr>
                <w:ilvl w:val="0"/>
                <w:numId w:val="4"/>
              </w:numPr>
              <w:ind w:left="801" w:right="0" w:hanging="362"/>
              <w:jc w:val="left"/>
            </w:pPr>
            <w:r>
              <w:t xml:space="preserve">All our clubs and activities are inclusive. Some clubs are only available to pupils in designated age ranges. </w:t>
            </w:r>
          </w:p>
          <w:p w:rsidR="00F94197" w:rsidRDefault="008855F0">
            <w:pPr>
              <w:numPr>
                <w:ilvl w:val="0"/>
                <w:numId w:val="4"/>
              </w:numPr>
              <w:spacing w:after="4"/>
              <w:ind w:left="801" w:right="0" w:hanging="362"/>
              <w:jc w:val="left"/>
            </w:pPr>
            <w:r>
              <w:t>There are playtime leaders from Y</w:t>
            </w:r>
            <w:r w:rsidR="00BD00C3">
              <w:t>5/</w:t>
            </w:r>
            <w:r>
              <w:t xml:space="preserve">6 who contribute to the play and organise games for KS1 children at break and lunchtime. </w:t>
            </w:r>
          </w:p>
          <w:p w:rsidR="00F94197" w:rsidRDefault="008855F0">
            <w:pPr>
              <w:numPr>
                <w:ilvl w:val="0"/>
                <w:numId w:val="4"/>
              </w:numPr>
              <w:ind w:left="801" w:right="0" w:hanging="362"/>
              <w:jc w:val="left"/>
            </w:pPr>
            <w:r>
              <w:t xml:space="preserve">Older children </w:t>
            </w:r>
            <w:r w:rsidR="00BD00C3">
              <w:t xml:space="preserve">joining our school are given a </w:t>
            </w:r>
            <w:r>
              <w:t xml:space="preserve">buddy. </w:t>
            </w:r>
          </w:p>
          <w:p w:rsidR="00F94197" w:rsidRDefault="008855F0">
            <w:pPr>
              <w:numPr>
                <w:ilvl w:val="0"/>
                <w:numId w:val="4"/>
              </w:numPr>
              <w:ind w:left="801" w:right="0" w:hanging="362"/>
              <w:jc w:val="left"/>
            </w:pPr>
            <w:r>
              <w:t xml:space="preserve">Outside on the playground, staff are vigilant during break times and lunch times to children who may appear to be lonely. </w:t>
            </w:r>
          </w:p>
          <w:p w:rsidR="00F94197" w:rsidRDefault="008855F0">
            <w:pPr>
              <w:numPr>
                <w:ilvl w:val="0"/>
                <w:numId w:val="4"/>
              </w:numPr>
              <w:spacing w:after="28" w:line="251" w:lineRule="auto"/>
              <w:ind w:left="801" w:right="0" w:hanging="362"/>
              <w:jc w:val="left"/>
            </w:pPr>
            <w:r>
              <w:t xml:space="preserve">All children are fully included in all trips. Where a child has 1:1 support for a special educational need/disability, that Special Support Assistant will accompany the child. </w:t>
            </w:r>
          </w:p>
          <w:p w:rsidR="00F94197" w:rsidRDefault="008855F0">
            <w:pPr>
              <w:numPr>
                <w:ilvl w:val="0"/>
                <w:numId w:val="4"/>
              </w:numPr>
              <w:spacing w:after="69"/>
              <w:ind w:left="801" w:right="0" w:hanging="362"/>
              <w:jc w:val="left"/>
            </w:pPr>
            <w:r>
              <w:t>All children are fully included in the annual residential trip in Y</w:t>
            </w:r>
            <w:r w:rsidR="00BD00C3">
              <w:t>5 and/or Y</w:t>
            </w:r>
            <w:r>
              <w:t xml:space="preserve">6. Additional 1:1 support is available for those children with special needs/disability. </w:t>
            </w:r>
          </w:p>
          <w:p w:rsidR="00F94197" w:rsidRDefault="00BD00C3">
            <w:pPr>
              <w:numPr>
                <w:ilvl w:val="0"/>
                <w:numId w:val="4"/>
              </w:numPr>
              <w:spacing w:line="264" w:lineRule="auto"/>
              <w:ind w:left="801" w:right="0" w:hanging="362"/>
              <w:jc w:val="left"/>
            </w:pPr>
            <w:r>
              <w:t>Children in Year 5</w:t>
            </w:r>
            <w:r w:rsidR="008855F0">
              <w:t xml:space="preserve"> swim weekly during the</w:t>
            </w:r>
            <w:r>
              <w:t xml:space="preserve"> autumn term. Children in Year 4</w:t>
            </w:r>
            <w:r w:rsidR="008855F0">
              <w:t xml:space="preserve"> swim weekly during the spring and summer terms. Where physical needs can be a barrier, transport is provided. </w:t>
            </w:r>
            <w:r w:rsidR="008855F0">
              <w:rPr>
                <w:sz w:val="24"/>
              </w:rPr>
              <w:t xml:space="preserve"> </w:t>
            </w:r>
          </w:p>
          <w:p w:rsidR="00F94197" w:rsidRDefault="008855F0">
            <w:pPr>
              <w:ind w:left="439" w:right="0"/>
              <w:jc w:val="left"/>
            </w:pPr>
            <w:r>
              <w:rPr>
                <w:sz w:val="24"/>
              </w:rPr>
              <w:t xml:space="preserve"> </w:t>
            </w:r>
          </w:p>
        </w:tc>
      </w:tr>
    </w:tbl>
    <w:p w:rsidR="00F94197" w:rsidRDefault="00F94197">
      <w:pPr>
        <w:ind w:right="0"/>
        <w:jc w:val="left"/>
      </w:pPr>
    </w:p>
    <w:tbl>
      <w:tblPr>
        <w:tblStyle w:val="TableGrid"/>
        <w:tblW w:w="14174" w:type="dxa"/>
        <w:tblInd w:w="121" w:type="dxa"/>
        <w:tblCellMar>
          <w:top w:w="20" w:type="dxa"/>
          <w:right w:w="115" w:type="dxa"/>
        </w:tblCellMar>
        <w:tblLook w:val="04A0" w:firstRow="1" w:lastRow="0" w:firstColumn="1" w:lastColumn="0" w:noHBand="0" w:noVBand="1"/>
      </w:tblPr>
      <w:tblGrid>
        <w:gridCol w:w="820"/>
        <w:gridCol w:w="13354"/>
      </w:tblGrid>
      <w:tr w:rsidR="00F94197">
        <w:trPr>
          <w:trHeight w:val="594"/>
        </w:trPr>
        <w:tc>
          <w:tcPr>
            <w:tcW w:w="820" w:type="dxa"/>
            <w:tcBorders>
              <w:top w:val="single" w:sz="4" w:space="0" w:color="000000"/>
              <w:left w:val="single" w:sz="4" w:space="0" w:color="000000"/>
              <w:bottom w:val="single" w:sz="4" w:space="0" w:color="000000"/>
              <w:right w:val="nil"/>
            </w:tcBorders>
            <w:shd w:val="clear" w:color="auto" w:fill="9999FF"/>
          </w:tcPr>
          <w:p w:rsidR="00F94197" w:rsidRDefault="008855F0">
            <w:pPr>
              <w:ind w:left="107" w:right="0"/>
              <w:jc w:val="left"/>
            </w:pPr>
            <w:r>
              <w:rPr>
                <w:sz w:val="24"/>
              </w:rPr>
              <w:t xml:space="preserve">11. </w:t>
            </w:r>
          </w:p>
        </w:tc>
        <w:tc>
          <w:tcPr>
            <w:tcW w:w="13354" w:type="dxa"/>
            <w:tcBorders>
              <w:top w:val="single" w:sz="4" w:space="0" w:color="000000"/>
              <w:left w:val="nil"/>
              <w:bottom w:val="single" w:sz="4" w:space="0" w:color="000000"/>
              <w:right w:val="single" w:sz="4" w:space="0" w:color="000000"/>
            </w:tcBorders>
            <w:shd w:val="clear" w:color="auto" w:fill="9999FF"/>
          </w:tcPr>
          <w:p w:rsidR="00F94197" w:rsidRDefault="008855F0">
            <w:pPr>
              <w:ind w:left="7" w:right="0"/>
              <w:jc w:val="left"/>
            </w:pPr>
            <w:r>
              <w:rPr>
                <w:b/>
                <w:sz w:val="24"/>
              </w:rPr>
              <w:t>How will our school support your child’s overall wellbeing?</w:t>
            </w:r>
            <w:r>
              <w:rPr>
                <w:sz w:val="24"/>
              </w:rPr>
              <w:t xml:space="preserve"> </w:t>
            </w:r>
          </w:p>
        </w:tc>
      </w:tr>
      <w:tr w:rsidR="00F94197">
        <w:trPr>
          <w:trHeight w:val="290"/>
        </w:trPr>
        <w:tc>
          <w:tcPr>
            <w:tcW w:w="820" w:type="dxa"/>
            <w:tcBorders>
              <w:top w:val="single" w:sz="4" w:space="0" w:color="000000"/>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single" w:sz="4" w:space="0" w:color="000000"/>
              <w:left w:val="nil"/>
              <w:bottom w:val="nil"/>
              <w:right w:val="single" w:sz="4" w:space="0" w:color="000000"/>
            </w:tcBorders>
          </w:tcPr>
          <w:p w:rsidR="00F94197" w:rsidRDefault="008855F0">
            <w:pPr>
              <w:ind w:left="2" w:right="0"/>
              <w:jc w:val="left"/>
            </w:pPr>
            <w:r>
              <w:t>The school offers a wide variety of pastoral support for pupils who are encountering emotional difficulties.</w:t>
            </w:r>
            <w:r>
              <w:rPr>
                <w:color w:val="008000"/>
              </w:rPr>
              <w:t xml:space="preserve"> </w:t>
            </w:r>
            <w:r>
              <w:t xml:space="preserve"> </w:t>
            </w:r>
          </w:p>
        </w:tc>
      </w:tr>
      <w:tr w:rsidR="00F94197">
        <w:trPr>
          <w:trHeight w:val="259"/>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left="2" w:right="0"/>
              <w:jc w:val="left"/>
            </w:pPr>
            <w:r>
              <w:t xml:space="preserve">There is a trained ELSA who is able to support children with social and emotional needs. The ELSA works closely with the SEND Co. </w:t>
            </w:r>
          </w:p>
        </w:tc>
      </w:tr>
      <w:tr w:rsidR="00F94197">
        <w:trPr>
          <w:trHeight w:val="502"/>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BD00C3" w:rsidP="00BD00C3">
            <w:pPr>
              <w:ind w:right="599" w:firstLine="2"/>
              <w:jc w:val="left"/>
            </w:pPr>
            <w:r>
              <w:t>At Ashleigh</w:t>
            </w:r>
            <w:r w:rsidR="008855F0">
              <w:t xml:space="preserve">, we provide a safe and caring environment where all children thrive. There are clear and rigorous safeguarding procedures and policies in line with ‘Keeping Children Safe in Education’. All staff are regularly provided with updated training for safeguarding. </w:t>
            </w:r>
          </w:p>
        </w:tc>
      </w:tr>
      <w:tr w:rsidR="00F94197">
        <w:trPr>
          <w:trHeight w:val="260"/>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left="2" w:right="0"/>
              <w:jc w:val="left"/>
            </w:pPr>
            <w:r>
              <w:t>A</w:t>
            </w:r>
            <w:r>
              <w:rPr>
                <w:color w:val="008000"/>
              </w:rPr>
              <w:t xml:space="preserve"> </w:t>
            </w:r>
            <w:r>
              <w:t xml:space="preserve">clear, structured behaviour policy is adhered to by the whole school. </w:t>
            </w:r>
          </w:p>
        </w:tc>
      </w:tr>
      <w:tr w:rsidR="00F94197">
        <w:trPr>
          <w:trHeight w:val="513"/>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right="0" w:firstLine="2"/>
              <w:jc w:val="left"/>
            </w:pPr>
            <w:r>
              <w:t>We p</w:t>
            </w:r>
            <w:r w:rsidR="00BD00C3">
              <w:t>rovide individual behaviour records</w:t>
            </w:r>
            <w:r>
              <w:rPr>
                <w:color w:val="008000"/>
              </w:rPr>
              <w:t xml:space="preserve"> </w:t>
            </w:r>
            <w:r>
              <w:t xml:space="preserve">for those children who need </w:t>
            </w:r>
            <w:r w:rsidR="00BD00C3">
              <w:t>support to follow our Ashleigh</w:t>
            </w:r>
            <w:r>
              <w:t xml:space="preserve"> values and school rules. Pupils who find following rules more challenging co-produce a personalized behaviour plan.  </w:t>
            </w:r>
          </w:p>
        </w:tc>
      </w:tr>
      <w:tr w:rsidR="00F94197">
        <w:trPr>
          <w:trHeight w:val="255"/>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left="2" w:right="0"/>
              <w:jc w:val="left"/>
            </w:pPr>
            <w:r>
              <w:t xml:space="preserve">Personal care support including toileting and/or dressing. This is undertaken with the child's modesty and privacy as our utmost priority. </w:t>
            </w:r>
          </w:p>
        </w:tc>
      </w:tr>
      <w:tr w:rsidR="00F94197">
        <w:trPr>
          <w:trHeight w:val="253"/>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left="2" w:right="0"/>
              <w:jc w:val="left"/>
            </w:pPr>
            <w:r>
              <w:t xml:space="preserve">We encourage children to be as independent as possible within their limits. </w:t>
            </w:r>
          </w:p>
        </w:tc>
      </w:tr>
      <w:tr w:rsidR="00F94197">
        <w:trPr>
          <w:trHeight w:val="499"/>
        </w:trPr>
        <w:tc>
          <w:tcPr>
            <w:tcW w:w="820" w:type="dxa"/>
            <w:tcBorders>
              <w:top w:val="nil"/>
              <w:left w:val="single" w:sz="4" w:space="0" w:color="000000"/>
              <w:bottom w:val="nil"/>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nil"/>
              <w:right w:val="single" w:sz="4" w:space="0" w:color="000000"/>
            </w:tcBorders>
          </w:tcPr>
          <w:p w:rsidR="00F94197" w:rsidRDefault="008855F0">
            <w:pPr>
              <w:ind w:right="239" w:firstLine="2"/>
              <w:jc w:val="left"/>
            </w:pPr>
            <w:r>
              <w:t xml:space="preserve">We follow physiotherapy programmes, speech and language programmes and programmes from Occupational Therapy, as well as the physical disabilities team. </w:t>
            </w:r>
          </w:p>
        </w:tc>
      </w:tr>
      <w:tr w:rsidR="00F94197">
        <w:trPr>
          <w:trHeight w:val="195"/>
        </w:trPr>
        <w:tc>
          <w:tcPr>
            <w:tcW w:w="820" w:type="dxa"/>
            <w:tcBorders>
              <w:top w:val="nil"/>
              <w:left w:val="single" w:sz="4" w:space="0" w:color="000000"/>
              <w:bottom w:val="single" w:sz="4" w:space="0" w:color="000000"/>
              <w:right w:val="nil"/>
            </w:tcBorders>
          </w:tcPr>
          <w:p w:rsidR="00F94197" w:rsidRDefault="008855F0">
            <w:pPr>
              <w:ind w:left="315" w:right="0"/>
              <w:jc w:val="center"/>
            </w:pPr>
            <w:r>
              <w:rPr>
                <w:rFonts w:ascii="Segoe UI Symbol" w:eastAsia="Segoe UI Symbol" w:hAnsi="Segoe UI Symbol" w:cs="Segoe UI Symbol"/>
              </w:rPr>
              <w:t>•</w:t>
            </w:r>
            <w:r>
              <w:rPr>
                <w:rFonts w:ascii="Arial" w:eastAsia="Arial" w:hAnsi="Arial" w:cs="Arial"/>
              </w:rPr>
              <w:t xml:space="preserve"> </w:t>
            </w:r>
          </w:p>
        </w:tc>
        <w:tc>
          <w:tcPr>
            <w:tcW w:w="13354" w:type="dxa"/>
            <w:tcBorders>
              <w:top w:val="nil"/>
              <w:left w:val="nil"/>
              <w:bottom w:val="single" w:sz="4" w:space="0" w:color="000000"/>
              <w:right w:val="single" w:sz="4" w:space="0" w:color="000000"/>
            </w:tcBorders>
          </w:tcPr>
          <w:p w:rsidR="00F94197" w:rsidRDefault="008855F0">
            <w:pPr>
              <w:ind w:left="2" w:right="0"/>
              <w:jc w:val="left"/>
            </w:pPr>
            <w:r>
              <w:t>All staff receive "</w:t>
            </w:r>
            <w:proofErr w:type="spellStart"/>
            <w:r>
              <w:t>Epipen</w:t>
            </w:r>
            <w:proofErr w:type="spellEnd"/>
            <w:r>
              <w:t xml:space="preserve">" training, asthma training and epilepsy training at least annually, delivered by the School Nursing team. </w:t>
            </w:r>
          </w:p>
        </w:tc>
      </w:tr>
    </w:tbl>
    <w:p w:rsidR="00F94197" w:rsidRDefault="008855F0">
      <w:pPr>
        <w:ind w:right="0"/>
        <w:jc w:val="left"/>
      </w:pPr>
      <w:r>
        <w:rPr>
          <w:rFonts w:ascii="Times New Roman" w:eastAsia="Times New Roman" w:hAnsi="Times New Roman" w:cs="Times New Roman"/>
          <w:sz w:val="29"/>
        </w:rPr>
        <w:t xml:space="preserve"> </w:t>
      </w:r>
    </w:p>
    <w:tbl>
      <w:tblPr>
        <w:tblStyle w:val="TableGrid"/>
        <w:tblW w:w="14177" w:type="dxa"/>
        <w:tblInd w:w="125" w:type="dxa"/>
        <w:tblCellMar>
          <w:top w:w="17" w:type="dxa"/>
          <w:left w:w="2" w:type="dxa"/>
          <w:right w:w="115" w:type="dxa"/>
        </w:tblCellMar>
        <w:tblLook w:val="04A0" w:firstRow="1" w:lastRow="0" w:firstColumn="1" w:lastColumn="0" w:noHBand="0" w:noVBand="1"/>
      </w:tblPr>
      <w:tblGrid>
        <w:gridCol w:w="819"/>
        <w:gridCol w:w="13358"/>
      </w:tblGrid>
      <w:tr w:rsidR="00F94197">
        <w:trPr>
          <w:trHeight w:val="543"/>
        </w:trPr>
        <w:tc>
          <w:tcPr>
            <w:tcW w:w="819" w:type="dxa"/>
            <w:tcBorders>
              <w:top w:val="single" w:sz="4" w:space="0" w:color="000000"/>
              <w:left w:val="single" w:sz="4" w:space="0" w:color="000000"/>
              <w:bottom w:val="nil"/>
              <w:right w:val="nil"/>
            </w:tcBorders>
          </w:tcPr>
          <w:p w:rsidR="00F94197" w:rsidRDefault="008855F0">
            <w:pPr>
              <w:ind w:left="316" w:right="0"/>
              <w:jc w:val="center"/>
            </w:pPr>
            <w:r>
              <w:rPr>
                <w:rFonts w:ascii="Segoe UI Symbol" w:eastAsia="Segoe UI Symbol" w:hAnsi="Segoe UI Symbol" w:cs="Segoe UI Symbol"/>
              </w:rPr>
              <w:t>•</w:t>
            </w:r>
            <w:r>
              <w:rPr>
                <w:rFonts w:ascii="Arial" w:eastAsia="Arial" w:hAnsi="Arial" w:cs="Arial"/>
              </w:rPr>
              <w:t xml:space="preserve"> </w:t>
            </w:r>
          </w:p>
        </w:tc>
        <w:tc>
          <w:tcPr>
            <w:tcW w:w="13358" w:type="dxa"/>
            <w:tcBorders>
              <w:top w:val="single" w:sz="4" w:space="0" w:color="000000"/>
              <w:left w:val="nil"/>
              <w:bottom w:val="nil"/>
              <w:right w:val="single" w:sz="4" w:space="0" w:color="000000"/>
            </w:tcBorders>
          </w:tcPr>
          <w:p w:rsidR="00F94197" w:rsidRDefault="008855F0">
            <w:pPr>
              <w:ind w:right="224"/>
              <w:jc w:val="left"/>
            </w:pPr>
            <w:r>
              <w:t>There are a number of staff trained in first aid</w:t>
            </w:r>
            <w:r w:rsidR="00BD00C3">
              <w:t xml:space="preserve"> at work and Paediatric firs</w:t>
            </w:r>
            <w:r w:rsidR="004E70FF">
              <w:t>t</w:t>
            </w:r>
            <w:r w:rsidR="00BD00C3">
              <w:t xml:space="preserve"> aid,</w:t>
            </w:r>
            <w:r>
              <w:t xml:space="preserve"> we have a clear up to date medicine policy. Medicines and first aid treatment are administered in line with the correct procedure. </w:t>
            </w:r>
          </w:p>
        </w:tc>
      </w:tr>
      <w:tr w:rsidR="00F94197">
        <w:trPr>
          <w:trHeight w:val="539"/>
        </w:trPr>
        <w:tc>
          <w:tcPr>
            <w:tcW w:w="819" w:type="dxa"/>
            <w:tcBorders>
              <w:top w:val="nil"/>
              <w:left w:val="single" w:sz="4" w:space="0" w:color="000000"/>
              <w:bottom w:val="nil"/>
              <w:right w:val="nil"/>
            </w:tcBorders>
          </w:tcPr>
          <w:p w:rsidR="00F94197" w:rsidRDefault="008855F0">
            <w:pPr>
              <w:ind w:left="335"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58" w:type="dxa"/>
            <w:tcBorders>
              <w:top w:val="nil"/>
              <w:left w:val="nil"/>
              <w:bottom w:val="nil"/>
              <w:right w:val="single" w:sz="4" w:space="0" w:color="000000"/>
            </w:tcBorders>
          </w:tcPr>
          <w:p w:rsidR="00F94197" w:rsidRDefault="00BD00C3" w:rsidP="00BD00C3">
            <w:pPr>
              <w:ind w:right="0"/>
              <w:jc w:val="left"/>
            </w:pPr>
            <w:r>
              <w:t>School will work</w:t>
            </w:r>
            <w:r w:rsidR="008855F0">
              <w:t xml:space="preserve"> closely with parents/carers in order to put any appropriate support in place with regard to good attendance and punctuality.</w:t>
            </w:r>
            <w:r w:rsidR="008855F0">
              <w:rPr>
                <w:sz w:val="24"/>
              </w:rPr>
              <w:t xml:space="preserve"> </w:t>
            </w:r>
          </w:p>
        </w:tc>
      </w:tr>
      <w:tr w:rsidR="00F94197">
        <w:trPr>
          <w:trHeight w:val="556"/>
        </w:trPr>
        <w:tc>
          <w:tcPr>
            <w:tcW w:w="819" w:type="dxa"/>
            <w:tcBorders>
              <w:top w:val="nil"/>
              <w:left w:val="single" w:sz="4" w:space="0" w:color="000000"/>
              <w:bottom w:val="single" w:sz="4" w:space="0" w:color="000000"/>
              <w:right w:val="nil"/>
            </w:tcBorders>
          </w:tcPr>
          <w:p w:rsidR="00F94197" w:rsidRDefault="008855F0">
            <w:pPr>
              <w:ind w:left="335" w:right="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13358" w:type="dxa"/>
            <w:tcBorders>
              <w:top w:val="nil"/>
              <w:left w:val="nil"/>
              <w:bottom w:val="single" w:sz="4" w:space="0" w:color="000000"/>
              <w:right w:val="single" w:sz="4" w:space="0" w:color="000000"/>
            </w:tcBorders>
          </w:tcPr>
          <w:p w:rsidR="00F94197" w:rsidRDefault="008855F0">
            <w:pPr>
              <w:ind w:right="0"/>
              <w:jc w:val="left"/>
            </w:pPr>
            <w:r>
              <w:t>The SEND Co, Senior Leadership Team and staff are aware of the need for ear</w:t>
            </w:r>
            <w:r w:rsidR="00BD00C3">
              <w:t xml:space="preserve">ly help for pupils at Ashleigh Primary </w:t>
            </w:r>
            <w:r>
              <w:t xml:space="preserve">School. </w:t>
            </w:r>
            <w:r>
              <w:rPr>
                <w:sz w:val="24"/>
              </w:rPr>
              <w:t xml:space="preserve"> </w:t>
            </w:r>
          </w:p>
        </w:tc>
      </w:tr>
    </w:tbl>
    <w:p w:rsidR="00F94197" w:rsidRDefault="008855F0">
      <w:pPr>
        <w:spacing w:after="30"/>
        <w:ind w:right="0"/>
        <w:jc w:val="left"/>
        <w:rPr>
          <w:rFonts w:ascii="Times New Roman" w:eastAsia="Times New Roman" w:hAnsi="Times New Roman" w:cs="Times New Roman"/>
        </w:rPr>
      </w:pPr>
      <w:r>
        <w:rPr>
          <w:rFonts w:ascii="Times New Roman" w:eastAsia="Times New Roman" w:hAnsi="Times New Roman" w:cs="Times New Roman"/>
        </w:rPr>
        <w:t xml:space="preserve"> </w:t>
      </w: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rPr>
          <w:rFonts w:ascii="Times New Roman" w:eastAsia="Times New Roman" w:hAnsi="Times New Roman" w:cs="Times New Roman"/>
        </w:rPr>
      </w:pPr>
    </w:p>
    <w:p w:rsidR="004B6EDF" w:rsidRDefault="004B6EDF">
      <w:pPr>
        <w:spacing w:after="30"/>
        <w:ind w:right="0"/>
        <w:jc w:val="left"/>
      </w:pPr>
    </w:p>
    <w:p w:rsidR="00F94197" w:rsidRDefault="008855F0">
      <w:pPr>
        <w:ind w:right="0"/>
        <w:jc w:val="left"/>
      </w:pPr>
      <w:r>
        <w:rPr>
          <w:rFonts w:ascii="Times New Roman" w:eastAsia="Times New Roman" w:hAnsi="Times New Roman" w:cs="Times New Roman"/>
          <w:sz w:val="24"/>
        </w:rPr>
        <w:t xml:space="preserve"> </w:t>
      </w:r>
    </w:p>
    <w:tbl>
      <w:tblPr>
        <w:tblStyle w:val="TableGrid"/>
        <w:tblW w:w="13959" w:type="dxa"/>
        <w:tblInd w:w="331" w:type="dxa"/>
        <w:tblCellMar>
          <w:top w:w="48" w:type="dxa"/>
          <w:left w:w="253" w:type="dxa"/>
          <w:right w:w="66" w:type="dxa"/>
        </w:tblCellMar>
        <w:tblLook w:val="04A0" w:firstRow="1" w:lastRow="0" w:firstColumn="1" w:lastColumn="0" w:noHBand="0" w:noVBand="1"/>
      </w:tblPr>
      <w:tblGrid>
        <w:gridCol w:w="13959"/>
      </w:tblGrid>
      <w:tr w:rsidR="00F94197">
        <w:trPr>
          <w:trHeight w:val="762"/>
        </w:trPr>
        <w:tc>
          <w:tcPr>
            <w:tcW w:w="13959"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ind w:left="360" w:right="0"/>
              <w:jc w:val="left"/>
            </w:pPr>
            <w:r>
              <w:rPr>
                <w:b/>
                <w:sz w:val="24"/>
              </w:rPr>
              <w:t>12. How accessible is our school both indoors and outdoors for children with SEN?</w:t>
            </w:r>
            <w:r>
              <w:rPr>
                <w:sz w:val="24"/>
              </w:rPr>
              <w:t xml:space="preserve"> </w:t>
            </w:r>
          </w:p>
        </w:tc>
      </w:tr>
      <w:tr w:rsidR="00F94197">
        <w:trPr>
          <w:trHeight w:val="4253"/>
        </w:trPr>
        <w:tc>
          <w:tcPr>
            <w:tcW w:w="13959" w:type="dxa"/>
            <w:tcBorders>
              <w:top w:val="single" w:sz="4" w:space="0" w:color="000000"/>
              <w:left w:val="single" w:sz="4" w:space="0" w:color="000000"/>
              <w:bottom w:val="single" w:sz="4" w:space="0" w:color="000000"/>
              <w:right w:val="single" w:sz="4" w:space="0" w:color="000000"/>
            </w:tcBorders>
          </w:tcPr>
          <w:p w:rsidR="00BD00C3" w:rsidRDefault="008855F0" w:rsidP="00BD00C3">
            <w:pPr>
              <w:spacing w:line="265" w:lineRule="auto"/>
              <w:ind w:right="96"/>
              <w:jc w:val="left"/>
              <w:rPr>
                <w:color w:val="1D1B11"/>
              </w:rPr>
            </w:pPr>
            <w:r w:rsidRPr="00BD00C3">
              <w:rPr>
                <w:color w:val="1D1B11"/>
              </w:rPr>
              <w:t>The school is</w:t>
            </w:r>
            <w:r w:rsidR="00BD00C3">
              <w:rPr>
                <w:color w:val="1D1B11"/>
              </w:rPr>
              <w:t xml:space="preserve"> situated on two floors; the upper floor for Year 5 and 6, and the library. </w:t>
            </w:r>
          </w:p>
          <w:p w:rsidR="00BD00C3" w:rsidRDefault="00BD00C3" w:rsidP="00BD00C3">
            <w:pPr>
              <w:spacing w:line="265" w:lineRule="auto"/>
              <w:ind w:right="96"/>
              <w:jc w:val="left"/>
            </w:pPr>
            <w:r>
              <w:rPr>
                <w:color w:val="1D1B11"/>
              </w:rPr>
              <w:t>Ashleigh</w:t>
            </w:r>
            <w:r w:rsidR="008855F0" w:rsidRPr="00BD00C3">
              <w:rPr>
                <w:color w:val="1D1B11"/>
              </w:rPr>
              <w:t xml:space="preserve"> School has these facilities to help access for disabled pupils: </w:t>
            </w:r>
            <w:r w:rsidR="008855F0">
              <w:t xml:space="preserve"> </w:t>
            </w:r>
          </w:p>
          <w:p w:rsidR="00F94197" w:rsidRPr="00BD00C3" w:rsidRDefault="008855F0" w:rsidP="00BD00C3">
            <w:pPr>
              <w:spacing w:line="265" w:lineRule="auto"/>
              <w:ind w:right="96"/>
              <w:jc w:val="left"/>
              <w:rPr>
                <w:color w:val="1D1B11"/>
              </w:rPr>
            </w:pPr>
            <w:r w:rsidRPr="00BD00C3">
              <w:rPr>
                <w:rFonts w:ascii="Segoe UI Symbol" w:eastAsia="Segoe UI Symbol" w:hAnsi="Segoe UI Symbol" w:cs="Segoe UI Symbol"/>
              </w:rPr>
              <w:t>•</w:t>
            </w:r>
            <w:r w:rsidR="00BD00C3">
              <w:rPr>
                <w:rFonts w:ascii="Arial" w:eastAsia="Arial" w:hAnsi="Arial" w:cs="Arial"/>
              </w:rPr>
              <w:t xml:space="preserve">     </w:t>
            </w:r>
            <w:r>
              <w:t xml:space="preserve">Accessible disabled toilet </w:t>
            </w:r>
          </w:p>
          <w:p w:rsidR="00F94197" w:rsidRDefault="008855F0">
            <w:pPr>
              <w:numPr>
                <w:ilvl w:val="0"/>
                <w:numId w:val="5"/>
              </w:numPr>
              <w:ind w:right="0" w:hanging="360"/>
              <w:jc w:val="left"/>
            </w:pPr>
            <w:r>
              <w:t xml:space="preserve">Accessible changing facilities </w:t>
            </w:r>
          </w:p>
          <w:p w:rsidR="00F94197" w:rsidRDefault="008855F0">
            <w:pPr>
              <w:numPr>
                <w:ilvl w:val="0"/>
                <w:numId w:val="5"/>
              </w:numPr>
              <w:ind w:right="0" w:hanging="360"/>
              <w:jc w:val="left"/>
            </w:pPr>
            <w:r>
              <w:t xml:space="preserve">Lift to access upper floor </w:t>
            </w:r>
          </w:p>
          <w:p w:rsidR="00F94197" w:rsidRDefault="008855F0">
            <w:pPr>
              <w:numPr>
                <w:ilvl w:val="0"/>
                <w:numId w:val="5"/>
              </w:numPr>
              <w:ind w:right="0" w:hanging="360"/>
              <w:jc w:val="left"/>
            </w:pPr>
            <w:r>
              <w:t xml:space="preserve">Accessibility of information available through the school website, or as a hardcopy if requested. </w:t>
            </w:r>
          </w:p>
          <w:p w:rsidR="00F94197" w:rsidRDefault="008855F0">
            <w:pPr>
              <w:numPr>
                <w:ilvl w:val="0"/>
                <w:numId w:val="5"/>
              </w:numPr>
              <w:ind w:right="0" w:hanging="360"/>
              <w:jc w:val="left"/>
            </w:pPr>
            <w:r>
              <w:t xml:space="preserve">Furniture available at an appropriate height. </w:t>
            </w:r>
          </w:p>
          <w:p w:rsidR="00BD00C3" w:rsidRDefault="00BD00C3">
            <w:pPr>
              <w:spacing w:after="1" w:line="241" w:lineRule="auto"/>
              <w:ind w:left="360" w:right="0"/>
              <w:jc w:val="left"/>
            </w:pPr>
          </w:p>
          <w:p w:rsidR="00F94197" w:rsidRDefault="008855F0">
            <w:pPr>
              <w:spacing w:after="1" w:line="241" w:lineRule="auto"/>
              <w:ind w:left="360" w:right="0"/>
              <w:jc w:val="left"/>
            </w:pPr>
            <w:r>
              <w:t xml:space="preserve">Every effort is made to ensure that the correct specialist equipment is available to enable all children, regardless of their disability, to have access to the curriculum. The school will be guided by Outside Agency recommendations. The school has ensured that most doorways and entrances to the school are wide enough to accommodate a wheelchair if necessary. </w:t>
            </w:r>
          </w:p>
          <w:p w:rsidR="00F94197" w:rsidRDefault="008855F0" w:rsidP="00BD00C3">
            <w:pPr>
              <w:ind w:left="360" w:right="0"/>
              <w:jc w:val="left"/>
            </w:pPr>
            <w:r>
              <w:rPr>
                <w:b/>
                <w:color w:val="FF0000"/>
              </w:rPr>
              <w:t>The Accessibility Plan</w:t>
            </w:r>
            <w:r w:rsidR="00BD00C3">
              <w:t xml:space="preserve"> for Ashleigh</w:t>
            </w:r>
            <w:r>
              <w:t xml:space="preserve"> School is a</w:t>
            </w:r>
            <w:r w:rsidR="00BD00C3">
              <w:t>vailable on the school website.</w:t>
            </w:r>
            <w:r>
              <w:t xml:space="preserve"> </w:t>
            </w:r>
          </w:p>
        </w:tc>
      </w:tr>
    </w:tbl>
    <w:p w:rsidR="00F94197" w:rsidRDefault="008855F0">
      <w:pPr>
        <w:spacing w:after="17"/>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sz w:val="23"/>
        </w:rPr>
        <w:t xml:space="preserve"> </w:t>
      </w:r>
    </w:p>
    <w:p w:rsidR="00F94197" w:rsidRDefault="00F94197">
      <w:pPr>
        <w:ind w:left="-1219" w:right="75"/>
        <w:jc w:val="both"/>
      </w:pPr>
    </w:p>
    <w:tbl>
      <w:tblPr>
        <w:tblStyle w:val="TableGrid"/>
        <w:tblW w:w="14174" w:type="dxa"/>
        <w:tblInd w:w="121" w:type="dxa"/>
        <w:tblCellMar>
          <w:top w:w="49" w:type="dxa"/>
          <w:right w:w="115" w:type="dxa"/>
        </w:tblCellMar>
        <w:tblLook w:val="04A0" w:firstRow="1" w:lastRow="0" w:firstColumn="1" w:lastColumn="0" w:noHBand="0" w:noVBand="1"/>
      </w:tblPr>
      <w:tblGrid>
        <w:gridCol w:w="827"/>
        <w:gridCol w:w="13347"/>
      </w:tblGrid>
      <w:tr w:rsidR="00F94197">
        <w:trPr>
          <w:trHeight w:val="1219"/>
        </w:trPr>
        <w:tc>
          <w:tcPr>
            <w:tcW w:w="827" w:type="dxa"/>
            <w:tcBorders>
              <w:top w:val="single" w:sz="4" w:space="0" w:color="000000"/>
              <w:left w:val="single" w:sz="4" w:space="0" w:color="000000"/>
              <w:bottom w:val="single" w:sz="4" w:space="0" w:color="000000"/>
              <w:right w:val="nil"/>
            </w:tcBorders>
            <w:shd w:val="clear" w:color="auto" w:fill="9999FF"/>
          </w:tcPr>
          <w:p w:rsidR="00F94197" w:rsidRDefault="008855F0">
            <w:pPr>
              <w:ind w:left="107" w:right="0"/>
              <w:jc w:val="left"/>
            </w:pPr>
            <w:r>
              <w:rPr>
                <w:sz w:val="24"/>
              </w:rPr>
              <w:t xml:space="preserve">13. </w:t>
            </w:r>
          </w:p>
        </w:tc>
        <w:tc>
          <w:tcPr>
            <w:tcW w:w="13347" w:type="dxa"/>
            <w:tcBorders>
              <w:top w:val="single" w:sz="4" w:space="0" w:color="000000"/>
              <w:left w:val="nil"/>
              <w:bottom w:val="single" w:sz="4" w:space="0" w:color="000000"/>
              <w:right w:val="single" w:sz="4" w:space="0" w:color="000000"/>
            </w:tcBorders>
            <w:shd w:val="clear" w:color="auto" w:fill="9999FF"/>
          </w:tcPr>
          <w:p w:rsidR="00F94197" w:rsidRDefault="008855F0">
            <w:pPr>
              <w:ind w:right="0"/>
              <w:jc w:val="left"/>
            </w:pPr>
            <w:r>
              <w:rPr>
                <w:b/>
                <w:sz w:val="24"/>
              </w:rPr>
              <w:t xml:space="preserve">How will our school prepare and support your child when joining our school and when transferring to a new school? </w:t>
            </w:r>
          </w:p>
          <w:p w:rsidR="00F94197" w:rsidRDefault="008855F0">
            <w:pPr>
              <w:ind w:right="0"/>
              <w:jc w:val="left"/>
            </w:pPr>
            <w:r>
              <w:rPr>
                <w:b/>
                <w:sz w:val="24"/>
              </w:rPr>
              <w:t xml:space="preserve"> </w:t>
            </w:r>
          </w:p>
          <w:p w:rsidR="00F94197" w:rsidRDefault="00F94197">
            <w:pPr>
              <w:ind w:right="0"/>
              <w:jc w:val="left"/>
            </w:pPr>
          </w:p>
        </w:tc>
      </w:tr>
      <w:tr w:rsidR="00F94197">
        <w:trPr>
          <w:trHeight w:val="655"/>
        </w:trPr>
        <w:tc>
          <w:tcPr>
            <w:tcW w:w="827" w:type="dxa"/>
            <w:tcBorders>
              <w:top w:val="single" w:sz="4" w:space="0" w:color="000000"/>
              <w:left w:val="single" w:sz="4" w:space="0" w:color="000000"/>
              <w:bottom w:val="nil"/>
              <w:right w:val="nil"/>
            </w:tcBorders>
            <w:vAlign w:val="bottom"/>
          </w:tcPr>
          <w:p w:rsidR="00F94197" w:rsidRDefault="008855F0">
            <w:pPr>
              <w:spacing w:after="23"/>
              <w:ind w:left="-1" w:right="0"/>
              <w:jc w:val="left"/>
            </w:pPr>
            <w:r>
              <w:t xml:space="preserve"> </w:t>
            </w:r>
          </w:p>
          <w:p w:rsidR="00F94197" w:rsidRDefault="00F94197" w:rsidP="00BD00C3">
            <w:pPr>
              <w:ind w:right="0"/>
              <w:jc w:val="both"/>
            </w:pPr>
          </w:p>
          <w:p w:rsidR="00F94197" w:rsidRDefault="008855F0">
            <w:pPr>
              <w:ind w:left="-1" w:right="0"/>
              <w:jc w:val="left"/>
            </w:pPr>
            <w:r>
              <w:rPr>
                <w:rFonts w:ascii="Times New Roman" w:eastAsia="Times New Roman" w:hAnsi="Times New Roman" w:cs="Times New Roman"/>
              </w:rPr>
              <w:t xml:space="preserve"> </w:t>
            </w:r>
          </w:p>
        </w:tc>
        <w:tc>
          <w:tcPr>
            <w:tcW w:w="13347" w:type="dxa"/>
            <w:tcBorders>
              <w:top w:val="single" w:sz="4" w:space="0" w:color="000000"/>
              <w:left w:val="nil"/>
              <w:bottom w:val="nil"/>
              <w:right w:val="single" w:sz="4" w:space="0" w:color="000000"/>
            </w:tcBorders>
            <w:vAlign w:val="bottom"/>
          </w:tcPr>
          <w:p w:rsidR="00F94197" w:rsidRDefault="008855F0" w:rsidP="00BD00C3">
            <w:pPr>
              <w:ind w:right="0"/>
              <w:jc w:val="left"/>
            </w:pPr>
            <w:r>
              <w:t xml:space="preserve">Our school has excellent links with our main High School providers. This takes the form of a ‘move up’ day to High School. </w:t>
            </w:r>
          </w:p>
        </w:tc>
      </w:tr>
      <w:tr w:rsidR="00F94197">
        <w:trPr>
          <w:trHeight w:val="733"/>
        </w:trPr>
        <w:tc>
          <w:tcPr>
            <w:tcW w:w="827" w:type="dxa"/>
            <w:tcBorders>
              <w:top w:val="nil"/>
              <w:left w:val="single" w:sz="4" w:space="0" w:color="000000"/>
              <w:bottom w:val="nil"/>
              <w:right w:val="nil"/>
            </w:tcBorders>
            <w:vAlign w:val="bottom"/>
          </w:tcPr>
          <w:p w:rsidR="00F94197" w:rsidRDefault="008855F0">
            <w:pPr>
              <w:spacing w:after="200"/>
              <w:ind w:left="314" w:right="0"/>
              <w:jc w:val="center"/>
            </w:pPr>
            <w:r>
              <w:rPr>
                <w:rFonts w:ascii="Segoe UI Symbol" w:eastAsia="Segoe UI Symbol" w:hAnsi="Segoe UI Symbol" w:cs="Segoe UI Symbol"/>
              </w:rPr>
              <w:t>•</w:t>
            </w:r>
            <w:r>
              <w:rPr>
                <w:rFonts w:ascii="Arial" w:eastAsia="Arial" w:hAnsi="Arial" w:cs="Arial"/>
              </w:rPr>
              <w:t xml:space="preserve"> </w:t>
            </w:r>
          </w:p>
          <w:p w:rsidR="00F94197" w:rsidRDefault="008855F0">
            <w:pPr>
              <w:ind w:left="-1" w:right="0"/>
              <w:jc w:val="left"/>
            </w:pPr>
            <w:r>
              <w:rPr>
                <w:rFonts w:ascii="Times New Roman" w:eastAsia="Times New Roman" w:hAnsi="Times New Roman" w:cs="Times New Roman"/>
              </w:rPr>
              <w:t xml:space="preserve"> </w:t>
            </w:r>
          </w:p>
        </w:tc>
        <w:tc>
          <w:tcPr>
            <w:tcW w:w="13347" w:type="dxa"/>
            <w:tcBorders>
              <w:top w:val="nil"/>
              <w:left w:val="nil"/>
              <w:bottom w:val="nil"/>
              <w:right w:val="single" w:sz="4" w:space="0" w:color="000000"/>
            </w:tcBorders>
            <w:vAlign w:val="center"/>
          </w:tcPr>
          <w:p w:rsidR="00F94197" w:rsidRDefault="008855F0">
            <w:pPr>
              <w:ind w:right="0"/>
              <w:jc w:val="left"/>
            </w:pPr>
            <w:r>
              <w:t xml:space="preserve">The Heads of Year 7 from designated High Schools visit our school and liaise with the class teacher and SEND CO, as well as Teaching Assistants where necessary. They will also meet with individual pupils in Year 6. </w:t>
            </w:r>
          </w:p>
        </w:tc>
      </w:tr>
      <w:tr w:rsidR="00F94197">
        <w:trPr>
          <w:trHeight w:val="490"/>
        </w:trPr>
        <w:tc>
          <w:tcPr>
            <w:tcW w:w="827" w:type="dxa"/>
            <w:tcBorders>
              <w:top w:val="nil"/>
              <w:left w:val="single" w:sz="4" w:space="0" w:color="000000"/>
              <w:bottom w:val="nil"/>
              <w:right w:val="nil"/>
            </w:tcBorders>
            <w:vAlign w:val="bottom"/>
          </w:tcPr>
          <w:p w:rsidR="00F94197" w:rsidRDefault="008855F0">
            <w:pPr>
              <w:ind w:left="-1" w:right="98" w:firstLine="468"/>
              <w:jc w:val="left"/>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 </w:t>
            </w:r>
          </w:p>
        </w:tc>
        <w:tc>
          <w:tcPr>
            <w:tcW w:w="13347" w:type="dxa"/>
            <w:tcBorders>
              <w:top w:val="nil"/>
              <w:left w:val="nil"/>
              <w:bottom w:val="nil"/>
              <w:right w:val="single" w:sz="4" w:space="0" w:color="000000"/>
            </w:tcBorders>
            <w:vAlign w:val="center"/>
          </w:tcPr>
          <w:p w:rsidR="00F94197" w:rsidRDefault="008855F0">
            <w:pPr>
              <w:ind w:right="0"/>
              <w:jc w:val="left"/>
            </w:pPr>
            <w:r>
              <w:t xml:space="preserve">Where necessary, additional visits are arranged for individual pupils to ensure a smooth transition. </w:t>
            </w:r>
          </w:p>
        </w:tc>
      </w:tr>
      <w:tr w:rsidR="00F94197">
        <w:trPr>
          <w:trHeight w:val="2978"/>
        </w:trPr>
        <w:tc>
          <w:tcPr>
            <w:tcW w:w="827" w:type="dxa"/>
            <w:tcBorders>
              <w:top w:val="nil"/>
              <w:left w:val="single" w:sz="4" w:space="0" w:color="000000"/>
              <w:bottom w:val="single" w:sz="4" w:space="0" w:color="000000"/>
              <w:right w:val="nil"/>
            </w:tcBorders>
          </w:tcPr>
          <w:p w:rsidR="00F94197" w:rsidRDefault="008855F0">
            <w:pPr>
              <w:spacing w:after="202"/>
              <w:ind w:left="314" w:right="0"/>
              <w:jc w:val="center"/>
            </w:pPr>
            <w:r>
              <w:rPr>
                <w:rFonts w:ascii="Segoe UI Symbol" w:eastAsia="Segoe UI Symbol" w:hAnsi="Segoe UI Symbol" w:cs="Segoe UI Symbol"/>
              </w:rPr>
              <w:t>•</w:t>
            </w:r>
            <w:r>
              <w:rPr>
                <w:rFonts w:ascii="Arial" w:eastAsia="Arial" w:hAnsi="Arial" w:cs="Arial"/>
              </w:rPr>
              <w:t xml:space="preserve"> </w:t>
            </w:r>
          </w:p>
          <w:p w:rsidR="00F94197" w:rsidRDefault="008855F0">
            <w:pPr>
              <w:ind w:left="-1" w:right="0"/>
              <w:jc w:val="left"/>
            </w:pPr>
            <w:r>
              <w:t xml:space="preserve"> </w:t>
            </w:r>
          </w:p>
        </w:tc>
        <w:tc>
          <w:tcPr>
            <w:tcW w:w="13347" w:type="dxa"/>
            <w:tcBorders>
              <w:top w:val="nil"/>
              <w:left w:val="nil"/>
              <w:bottom w:val="single" w:sz="4" w:space="0" w:color="000000"/>
              <w:right w:val="single" w:sz="4" w:space="0" w:color="000000"/>
            </w:tcBorders>
          </w:tcPr>
          <w:p w:rsidR="00F94197" w:rsidRDefault="008855F0">
            <w:pPr>
              <w:ind w:right="0"/>
              <w:jc w:val="left"/>
            </w:pPr>
            <w:r>
              <w:t xml:space="preserve">Transition reviews are held for pupils who have extreme educational, medical or physical disabilities. The SEND Co and class teacher, as well as the SEND Support Assistant attend, and share all </w:t>
            </w:r>
            <w:r w:rsidR="00223FD1">
              <w:t xml:space="preserve">the documentation with the new </w:t>
            </w:r>
            <w:r>
              <w:t xml:space="preserve">school. </w:t>
            </w:r>
          </w:p>
          <w:p w:rsidR="00223FD1" w:rsidRDefault="00223FD1">
            <w:pPr>
              <w:ind w:right="0"/>
              <w:jc w:val="left"/>
            </w:pPr>
          </w:p>
          <w:p w:rsidR="00223FD1" w:rsidRDefault="00223FD1" w:rsidP="00223FD1">
            <w:pPr>
              <w:spacing w:after="14"/>
              <w:ind w:right="0"/>
              <w:jc w:val="left"/>
            </w:pPr>
            <w:r>
              <w:t xml:space="preserve">Outside Agencies will assist our pupils with an EHCP. </w:t>
            </w:r>
          </w:p>
          <w:p w:rsidR="00223FD1" w:rsidRDefault="00223FD1" w:rsidP="00223FD1">
            <w:pPr>
              <w:spacing w:after="14"/>
              <w:ind w:right="0"/>
              <w:jc w:val="left"/>
            </w:pPr>
            <w:r>
              <w:rPr>
                <w:rFonts w:ascii="Times New Roman" w:eastAsia="Times New Roman" w:hAnsi="Times New Roman" w:cs="Times New Roman"/>
                <w:sz w:val="21"/>
              </w:rPr>
              <w:t xml:space="preserve"> </w:t>
            </w:r>
          </w:p>
          <w:p w:rsidR="00223FD1" w:rsidRDefault="00223FD1" w:rsidP="00223FD1">
            <w:pPr>
              <w:numPr>
                <w:ilvl w:val="0"/>
                <w:numId w:val="6"/>
              </w:numPr>
              <w:ind w:right="0" w:hanging="360"/>
              <w:jc w:val="left"/>
            </w:pPr>
            <w:r>
              <w:t>The SEND Co also attends</w:t>
            </w:r>
            <w:r w:rsidR="004E70FF">
              <w:t xml:space="preserve"> the Blackburn with </w:t>
            </w:r>
            <w:proofErr w:type="spellStart"/>
            <w:r w:rsidR="004E70FF">
              <w:t>Darwen</w:t>
            </w:r>
            <w:proofErr w:type="spellEnd"/>
            <w:r w:rsidR="004E70FF">
              <w:t xml:space="preserve"> </w:t>
            </w:r>
            <w:proofErr w:type="spellStart"/>
            <w:r w:rsidR="004E70FF">
              <w:t>SEND</w:t>
            </w:r>
            <w:r>
              <w:t>Co</w:t>
            </w:r>
            <w:proofErr w:type="spellEnd"/>
            <w:r>
              <w:t xml:space="preserve"> cluster group, as well as the local cluster group, where any concerns maybe raised and discussed by local primary and secondary schools together.</w:t>
            </w:r>
          </w:p>
        </w:tc>
      </w:tr>
    </w:tbl>
    <w:p w:rsidR="00F94197" w:rsidRDefault="008855F0">
      <w:pPr>
        <w:ind w:right="0"/>
        <w:jc w:val="left"/>
      </w:pPr>
      <w:r>
        <w:rPr>
          <w:rFonts w:ascii="Times New Roman" w:eastAsia="Times New Roman" w:hAnsi="Times New Roman" w:cs="Times New Roman"/>
          <w:sz w:val="29"/>
        </w:rPr>
        <w:t xml:space="preserve"> </w:t>
      </w:r>
    </w:p>
    <w:tbl>
      <w:tblPr>
        <w:tblStyle w:val="TableGrid"/>
        <w:tblW w:w="14177" w:type="dxa"/>
        <w:tblInd w:w="125" w:type="dxa"/>
        <w:tblCellMar>
          <w:top w:w="17" w:type="dxa"/>
          <w:left w:w="5" w:type="dxa"/>
          <w:right w:w="100" w:type="dxa"/>
        </w:tblCellMar>
        <w:tblLook w:val="04A0" w:firstRow="1" w:lastRow="0" w:firstColumn="1" w:lastColumn="0" w:noHBand="0" w:noVBand="1"/>
      </w:tblPr>
      <w:tblGrid>
        <w:gridCol w:w="14177"/>
      </w:tblGrid>
      <w:tr w:rsidR="00F94197">
        <w:trPr>
          <w:trHeight w:val="4820"/>
        </w:trPr>
        <w:tc>
          <w:tcPr>
            <w:tcW w:w="14177" w:type="dxa"/>
            <w:tcBorders>
              <w:top w:val="single" w:sz="4" w:space="0" w:color="000000"/>
              <w:left w:val="single" w:sz="4" w:space="0" w:color="000000"/>
              <w:bottom w:val="single" w:sz="4" w:space="0" w:color="000000"/>
              <w:right w:val="single" w:sz="4" w:space="0" w:color="000000"/>
            </w:tcBorders>
          </w:tcPr>
          <w:p w:rsidR="00F94197" w:rsidRDefault="00F94197">
            <w:pPr>
              <w:ind w:right="0"/>
              <w:jc w:val="left"/>
            </w:pPr>
          </w:p>
          <w:p w:rsidR="00F94197" w:rsidRDefault="008855F0">
            <w:pPr>
              <w:ind w:left="418" w:right="0"/>
              <w:jc w:val="left"/>
            </w:pPr>
            <w:r>
              <w:rPr>
                <w:b/>
                <w:u w:val="single" w:color="000000"/>
              </w:rPr>
              <w:t xml:space="preserve">Children who join </w:t>
            </w:r>
            <w:r w:rsidR="00223FD1">
              <w:rPr>
                <w:b/>
                <w:u w:val="single" w:color="000000"/>
              </w:rPr>
              <w:t>Ashleigh Primary school mid term</w:t>
            </w:r>
            <w:r>
              <w:t xml:space="preserve"> </w:t>
            </w:r>
          </w:p>
          <w:p w:rsidR="00F94197" w:rsidRDefault="008855F0">
            <w:pPr>
              <w:spacing w:after="29"/>
              <w:ind w:right="0"/>
              <w:jc w:val="left"/>
            </w:pPr>
            <w:r>
              <w:rPr>
                <w:rFonts w:ascii="Times New Roman" w:eastAsia="Times New Roman" w:hAnsi="Times New Roman" w:cs="Times New Roman"/>
              </w:rPr>
              <w:t xml:space="preserve"> </w:t>
            </w:r>
          </w:p>
          <w:p w:rsidR="00F94197" w:rsidRDefault="008855F0">
            <w:pPr>
              <w:numPr>
                <w:ilvl w:val="0"/>
                <w:numId w:val="6"/>
              </w:numPr>
              <w:spacing w:after="206" w:line="261" w:lineRule="auto"/>
              <w:ind w:right="0" w:hanging="360"/>
              <w:jc w:val="left"/>
            </w:pPr>
            <w:r>
              <w:t xml:space="preserve">When children join, our school staff will meet with you and your child prior to them starting with us. We will use this meeting as an opportunity to both provide your child with a chance to meet some staff members, to become familiar with the environment as well as to gather as much information as we can about your child so we can use this to prepare us for your child starting at our school. </w:t>
            </w:r>
          </w:p>
          <w:p w:rsidR="00F94197" w:rsidRDefault="008855F0">
            <w:pPr>
              <w:numPr>
                <w:ilvl w:val="0"/>
                <w:numId w:val="6"/>
              </w:numPr>
              <w:spacing w:after="186"/>
              <w:ind w:right="0" w:hanging="360"/>
              <w:jc w:val="left"/>
            </w:pPr>
            <w:r>
              <w:t xml:space="preserve">The Reception Teacher meet all children </w:t>
            </w:r>
            <w:r w:rsidR="00223FD1">
              <w:t>and their families due to start</w:t>
            </w:r>
            <w:r>
              <w:t xml:space="preserve"> school. </w:t>
            </w:r>
          </w:p>
          <w:p w:rsidR="00F94197" w:rsidRDefault="008855F0">
            <w:pPr>
              <w:numPr>
                <w:ilvl w:val="0"/>
                <w:numId w:val="6"/>
              </w:numPr>
              <w:ind w:right="0" w:hanging="360"/>
              <w:jc w:val="left"/>
            </w:pPr>
            <w:r>
              <w:t>Liaison and visits to your child's preschool setting</w:t>
            </w:r>
            <w:r w:rsidR="00223FD1">
              <w:t xml:space="preserve"> and home visits will be carried out</w:t>
            </w:r>
            <w:r>
              <w:t xml:space="preserve">. Liaison with previous school. Liaison with SEND Co at previous school or any relevant outside agencies. </w:t>
            </w:r>
          </w:p>
          <w:p w:rsidR="00F94197" w:rsidRDefault="008855F0">
            <w:pPr>
              <w:ind w:right="0"/>
              <w:jc w:val="left"/>
            </w:pPr>
            <w:r>
              <w:rPr>
                <w:rFonts w:ascii="Times New Roman" w:eastAsia="Times New Roman" w:hAnsi="Times New Roman" w:cs="Times New Roman"/>
              </w:rPr>
              <w:t xml:space="preserve"> </w:t>
            </w:r>
          </w:p>
          <w:p w:rsidR="00F94197" w:rsidRDefault="008855F0">
            <w:pPr>
              <w:spacing w:after="203"/>
              <w:ind w:left="464" w:right="0"/>
              <w:jc w:val="left"/>
            </w:pPr>
            <w:r>
              <w:rPr>
                <w:b/>
                <w:u w:val="single" w:color="000000"/>
              </w:rPr>
              <w:t>Children moving classes</w:t>
            </w:r>
            <w:r>
              <w:t xml:space="preserve"> </w:t>
            </w:r>
          </w:p>
          <w:p w:rsidR="00F94197" w:rsidRDefault="008855F0">
            <w:pPr>
              <w:numPr>
                <w:ilvl w:val="0"/>
                <w:numId w:val="6"/>
              </w:numPr>
              <w:ind w:right="0" w:hanging="360"/>
              <w:jc w:val="left"/>
            </w:pPr>
            <w:r>
              <w:t xml:space="preserve">When children move classes each year we provide a ‘moving up’ day to meet their new class teacher and see their new classroom as well as providing additional sessions for children who need extra time. </w:t>
            </w:r>
          </w:p>
        </w:tc>
      </w:tr>
    </w:tbl>
    <w:p w:rsidR="00F94197" w:rsidRDefault="008855F0">
      <w:pPr>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rPr>
        <w:t xml:space="preserve"> </w:t>
      </w:r>
    </w:p>
    <w:p w:rsidR="00F94197" w:rsidRDefault="008855F0">
      <w:pPr>
        <w:ind w:right="0"/>
        <w:jc w:val="left"/>
      </w:pPr>
      <w:r>
        <w:rPr>
          <w:rFonts w:ascii="Times New Roman" w:eastAsia="Times New Roman" w:hAnsi="Times New Roman" w:cs="Times New Roman"/>
          <w:sz w:val="11"/>
        </w:rPr>
        <w:t xml:space="preserve"> </w:t>
      </w:r>
    </w:p>
    <w:tbl>
      <w:tblPr>
        <w:tblStyle w:val="TableGrid"/>
        <w:tblW w:w="14174" w:type="dxa"/>
        <w:tblInd w:w="121" w:type="dxa"/>
        <w:tblCellMar>
          <w:top w:w="54" w:type="dxa"/>
          <w:left w:w="107" w:type="dxa"/>
          <w:right w:w="115" w:type="dxa"/>
        </w:tblCellMar>
        <w:tblLook w:val="04A0" w:firstRow="1" w:lastRow="0" w:firstColumn="1" w:lastColumn="0" w:noHBand="0" w:noVBand="1"/>
      </w:tblPr>
      <w:tblGrid>
        <w:gridCol w:w="14174"/>
      </w:tblGrid>
      <w:tr w:rsidR="00F94197">
        <w:trPr>
          <w:trHeight w:val="1225"/>
        </w:trPr>
        <w:tc>
          <w:tcPr>
            <w:tcW w:w="14174" w:type="dxa"/>
            <w:tcBorders>
              <w:top w:val="single" w:sz="4" w:space="0" w:color="000000"/>
              <w:left w:val="single" w:sz="4" w:space="0" w:color="000000"/>
              <w:bottom w:val="single" w:sz="4" w:space="0" w:color="000000"/>
              <w:right w:val="single" w:sz="4" w:space="0" w:color="000000"/>
            </w:tcBorders>
            <w:shd w:val="clear" w:color="auto" w:fill="9999FF"/>
          </w:tcPr>
          <w:p w:rsidR="00F94197" w:rsidRDefault="008855F0">
            <w:pPr>
              <w:tabs>
                <w:tab w:val="center" w:pos="2996"/>
              </w:tabs>
              <w:ind w:right="0"/>
              <w:jc w:val="left"/>
            </w:pPr>
            <w:r>
              <w:rPr>
                <w:b/>
                <w:sz w:val="24"/>
              </w:rPr>
              <w:t>14.</w:t>
            </w:r>
            <w:r>
              <w:rPr>
                <w:sz w:val="24"/>
              </w:rPr>
              <w:t xml:space="preserve"> </w:t>
            </w:r>
            <w:r>
              <w:rPr>
                <w:sz w:val="24"/>
              </w:rPr>
              <w:tab/>
            </w:r>
            <w:r>
              <w:rPr>
                <w:b/>
                <w:sz w:val="24"/>
              </w:rPr>
              <w:t>Who can you contact for further information?</w:t>
            </w:r>
            <w:r>
              <w:rPr>
                <w:sz w:val="24"/>
              </w:rPr>
              <w:t xml:space="preserve"> </w:t>
            </w:r>
          </w:p>
        </w:tc>
      </w:tr>
      <w:tr w:rsidR="00F94197">
        <w:trPr>
          <w:trHeight w:val="2801"/>
        </w:trPr>
        <w:tc>
          <w:tcPr>
            <w:tcW w:w="14174" w:type="dxa"/>
            <w:tcBorders>
              <w:top w:val="single" w:sz="4" w:space="0" w:color="000000"/>
              <w:left w:val="single" w:sz="4" w:space="0" w:color="000000"/>
              <w:bottom w:val="single" w:sz="4" w:space="0" w:color="000000"/>
              <w:right w:val="single" w:sz="4" w:space="0" w:color="000000"/>
            </w:tcBorders>
          </w:tcPr>
          <w:p w:rsidR="00F94197" w:rsidRDefault="008855F0">
            <w:pPr>
              <w:spacing w:after="105"/>
              <w:ind w:right="0"/>
              <w:jc w:val="left"/>
            </w:pPr>
            <w:r>
              <w:t xml:space="preserve">Name: </w:t>
            </w:r>
            <w:r w:rsidR="004E70FF">
              <w:t>Miss N Youd</w:t>
            </w:r>
            <w:bookmarkStart w:id="0" w:name="_GoBack"/>
            <w:bookmarkEnd w:id="0"/>
            <w:r>
              <w:t xml:space="preserve"> </w:t>
            </w:r>
          </w:p>
          <w:p w:rsidR="00F94197" w:rsidRDefault="00223FD1">
            <w:pPr>
              <w:spacing w:after="129"/>
              <w:ind w:right="0"/>
              <w:jc w:val="left"/>
            </w:pPr>
            <w:r>
              <w:t>SEND Co Phone: 01254 703171</w:t>
            </w:r>
          </w:p>
          <w:p w:rsidR="00F94197" w:rsidRDefault="008855F0">
            <w:pPr>
              <w:ind w:right="0"/>
              <w:jc w:val="left"/>
            </w:pPr>
            <w:r>
              <w:t xml:space="preserve">Email: </w:t>
            </w:r>
            <w:r w:rsidR="00223FD1">
              <w:rPr>
                <w:color w:val="0000FF"/>
                <w:sz w:val="22"/>
                <w:u w:val="single" w:color="0000FF"/>
              </w:rPr>
              <w:t>office@ashleigh</w:t>
            </w:r>
            <w:r>
              <w:rPr>
                <w:color w:val="0000FF"/>
                <w:sz w:val="22"/>
                <w:u w:val="single" w:color="0000FF"/>
              </w:rPr>
              <w:t>.blackburn.sch.uk</w:t>
            </w:r>
            <w:r>
              <w:t xml:space="preserve">                   Website: www.</w:t>
            </w:r>
            <w:r w:rsidR="00223FD1">
              <w:t>ashleighdarwen.co.uk</w:t>
            </w:r>
            <w:r>
              <w:t xml:space="preserve">   </w:t>
            </w:r>
          </w:p>
          <w:p w:rsidR="00F94197" w:rsidRDefault="008855F0">
            <w:pPr>
              <w:ind w:right="0"/>
              <w:jc w:val="left"/>
            </w:pPr>
            <w:r>
              <w:t xml:space="preserve"> </w:t>
            </w:r>
          </w:p>
          <w:p w:rsidR="00F94197" w:rsidRDefault="008855F0">
            <w:pPr>
              <w:spacing w:after="115" w:line="244" w:lineRule="auto"/>
              <w:ind w:right="0"/>
              <w:jc w:val="left"/>
            </w:pPr>
            <w:r>
              <w:t xml:space="preserve">If you have concerns relating to the school provision, please speak to the Head teacher or the </w:t>
            </w:r>
            <w:proofErr w:type="spellStart"/>
            <w:r>
              <w:t>SENDCo</w:t>
            </w:r>
            <w:proofErr w:type="spellEnd"/>
            <w:r>
              <w:t>. The formal complaints procedure can be accessed through our website and the SEND policy. Our Governing body has a desi</w:t>
            </w:r>
            <w:r w:rsidR="00223FD1">
              <w:t>gnated SEND Governor, Mrs S Hartley</w:t>
            </w:r>
            <w:r>
              <w:t xml:space="preserve">, responsible for reviewing practice and supporting the </w:t>
            </w:r>
            <w:proofErr w:type="spellStart"/>
            <w:r>
              <w:t>SENDCo</w:t>
            </w:r>
            <w:proofErr w:type="spellEnd"/>
            <w:r>
              <w:t xml:space="preserve"> </w:t>
            </w:r>
          </w:p>
          <w:p w:rsidR="00F94197" w:rsidRDefault="008855F0">
            <w:pPr>
              <w:spacing w:after="110" w:line="232" w:lineRule="auto"/>
              <w:ind w:right="0"/>
              <w:jc w:val="left"/>
            </w:pPr>
            <w:r>
              <w:t xml:space="preserve">For more information on what Blackburn with </w:t>
            </w:r>
            <w:proofErr w:type="spellStart"/>
            <w:r>
              <w:t>Darwen</w:t>
            </w:r>
            <w:proofErr w:type="spellEnd"/>
            <w:r>
              <w:t xml:space="preserve"> can offer you and your child in terms of the support and services it provides, please go to </w:t>
            </w:r>
            <w:hyperlink r:id="rId7">
              <w:r>
                <w:rPr>
                  <w:color w:val="0000FF"/>
                  <w:u w:val="single" w:color="0000FF"/>
                </w:rPr>
                <w:t>http://www.bwd</w:t>
              </w:r>
            </w:hyperlink>
            <w:hyperlink r:id="rId8"/>
            <w:hyperlink r:id="rId9">
              <w:r>
                <w:rPr>
                  <w:color w:val="0000FF"/>
                  <w:u w:val="single" w:color="0000FF"/>
                </w:rPr>
                <w:t>localoffer.org.uk/kb5/blackburn/directory/localoffer.page</w:t>
              </w:r>
            </w:hyperlink>
            <w:hyperlink r:id="rId10">
              <w:r>
                <w:t xml:space="preserve"> </w:t>
              </w:r>
            </w:hyperlink>
            <w:hyperlink r:id="rId11">
              <w:r>
                <w:t>.</w:t>
              </w:r>
            </w:hyperlink>
            <w:r w:rsidR="00223FD1">
              <w:t xml:space="preserve"> Our Ashleigh</w:t>
            </w:r>
            <w:r>
              <w:t xml:space="preserve"> offer can be found within this. </w:t>
            </w:r>
            <w:r>
              <w:rPr>
                <w:sz w:val="22"/>
              </w:rPr>
              <w:t xml:space="preserve"> </w:t>
            </w:r>
          </w:p>
          <w:p w:rsidR="00F94197" w:rsidRDefault="008855F0" w:rsidP="00223FD1">
            <w:pPr>
              <w:ind w:right="0"/>
              <w:jc w:val="left"/>
            </w:pPr>
            <w:r>
              <w:t xml:space="preserve"> </w:t>
            </w:r>
            <w:r>
              <w:rPr>
                <w:b/>
                <w:color w:val="FF0000"/>
              </w:rPr>
              <w:t>The SEND policy and Accessibility Plan fo</w:t>
            </w:r>
            <w:r w:rsidR="00223FD1">
              <w:rPr>
                <w:b/>
                <w:color w:val="FF0000"/>
              </w:rPr>
              <w:t>r Ashleigh School can be found at, www.ashleighdarwen.co.uk</w:t>
            </w:r>
          </w:p>
        </w:tc>
      </w:tr>
    </w:tbl>
    <w:p w:rsidR="00B6099E" w:rsidRDefault="00B6099E"/>
    <w:sectPr w:rsidR="00B6099E">
      <w:headerReference w:type="even" r:id="rId12"/>
      <w:headerReference w:type="default" r:id="rId13"/>
      <w:headerReference w:type="first" r:id="rId14"/>
      <w:pgSz w:w="16841" w:h="11911" w:orient="landscape"/>
      <w:pgMar w:top="246" w:right="1251" w:bottom="451" w:left="1219"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9E" w:rsidRDefault="008855F0">
      <w:pPr>
        <w:spacing w:line="240" w:lineRule="auto"/>
      </w:pPr>
      <w:r>
        <w:separator/>
      </w:r>
    </w:p>
  </w:endnote>
  <w:endnote w:type="continuationSeparator" w:id="0">
    <w:p w:rsidR="00B6099E" w:rsidRDefault="00885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9E" w:rsidRDefault="008855F0">
      <w:pPr>
        <w:spacing w:line="240" w:lineRule="auto"/>
      </w:pPr>
      <w:r>
        <w:separator/>
      </w:r>
    </w:p>
  </w:footnote>
  <w:footnote w:type="continuationSeparator" w:id="0">
    <w:p w:rsidR="00B6099E" w:rsidRDefault="008855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7" w:rsidRDefault="008855F0">
    <w:pPr>
      <w:tabs>
        <w:tab w:val="center" w:pos="4321"/>
      </w:tabs>
      <w:ind w:right="0"/>
      <w:jc w:val="left"/>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7" w:rsidRDefault="008855F0">
    <w:pPr>
      <w:tabs>
        <w:tab w:val="center" w:pos="4321"/>
      </w:tabs>
      <w:ind w:right="0"/>
      <w:jc w:val="left"/>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7" w:rsidRDefault="008855F0">
    <w:pPr>
      <w:tabs>
        <w:tab w:val="center" w:pos="4321"/>
      </w:tabs>
      <w:ind w:right="0"/>
      <w:jc w:val="left"/>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CD6"/>
    <w:multiLevelType w:val="hybridMultilevel"/>
    <w:tmpl w:val="221E38DC"/>
    <w:lvl w:ilvl="0" w:tplc="CC14BD12">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56ECA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1ED65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BE815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44159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0EB3C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68064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4E4B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44D7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40AC1"/>
    <w:multiLevelType w:val="hybridMultilevel"/>
    <w:tmpl w:val="8D429B1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11B6233E"/>
    <w:multiLevelType w:val="hybridMultilevel"/>
    <w:tmpl w:val="5250311A"/>
    <w:lvl w:ilvl="0" w:tplc="0FF20E5C">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F8D72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AC190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1415E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246F1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96EBE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D296E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0462D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6C7F4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F21FFB"/>
    <w:multiLevelType w:val="hybridMultilevel"/>
    <w:tmpl w:val="10D66610"/>
    <w:lvl w:ilvl="0" w:tplc="095A220E">
      <w:start w:val="1"/>
      <w:numFmt w:val="bullet"/>
      <w:lvlText w:val="•"/>
      <w:lvlJc w:val="left"/>
      <w:pPr>
        <w:ind w:left="720"/>
      </w:pPr>
      <w:rPr>
        <w:rFonts w:ascii="Arial" w:eastAsia="Arial" w:hAnsi="Arial" w:cs="Arial"/>
        <w:b w:val="0"/>
        <w:i w:val="0"/>
        <w:strike w:val="0"/>
        <w:dstrike w:val="0"/>
        <w:color w:val="1D1B11"/>
        <w:sz w:val="20"/>
        <w:szCs w:val="20"/>
        <w:u w:val="none" w:color="000000"/>
        <w:bdr w:val="none" w:sz="0" w:space="0" w:color="auto"/>
        <w:shd w:val="clear" w:color="auto" w:fill="auto"/>
        <w:vertAlign w:val="baseline"/>
      </w:rPr>
    </w:lvl>
    <w:lvl w:ilvl="1" w:tplc="BE8A6E7A">
      <w:start w:val="1"/>
      <w:numFmt w:val="bullet"/>
      <w:lvlText w:val="o"/>
      <w:lvlJc w:val="left"/>
      <w:pPr>
        <w:ind w:left="154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lvl w:ilvl="2" w:tplc="A3D0DBB6">
      <w:start w:val="1"/>
      <w:numFmt w:val="bullet"/>
      <w:lvlText w:val="▪"/>
      <w:lvlJc w:val="left"/>
      <w:pPr>
        <w:ind w:left="226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lvl w:ilvl="3" w:tplc="5EFC7E84">
      <w:start w:val="1"/>
      <w:numFmt w:val="bullet"/>
      <w:lvlText w:val="•"/>
      <w:lvlJc w:val="left"/>
      <w:pPr>
        <w:ind w:left="2988"/>
      </w:pPr>
      <w:rPr>
        <w:rFonts w:ascii="Arial" w:eastAsia="Arial" w:hAnsi="Arial" w:cs="Arial"/>
        <w:b w:val="0"/>
        <w:i w:val="0"/>
        <w:strike w:val="0"/>
        <w:dstrike w:val="0"/>
        <w:color w:val="1D1B11"/>
        <w:sz w:val="20"/>
        <w:szCs w:val="20"/>
        <w:u w:val="none" w:color="000000"/>
        <w:bdr w:val="none" w:sz="0" w:space="0" w:color="auto"/>
        <w:shd w:val="clear" w:color="auto" w:fill="auto"/>
        <w:vertAlign w:val="baseline"/>
      </w:rPr>
    </w:lvl>
    <w:lvl w:ilvl="4" w:tplc="0F6E5764">
      <w:start w:val="1"/>
      <w:numFmt w:val="bullet"/>
      <w:lvlText w:val="o"/>
      <w:lvlJc w:val="left"/>
      <w:pPr>
        <w:ind w:left="370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lvl w:ilvl="5" w:tplc="29B45B78">
      <w:start w:val="1"/>
      <w:numFmt w:val="bullet"/>
      <w:lvlText w:val="▪"/>
      <w:lvlJc w:val="left"/>
      <w:pPr>
        <w:ind w:left="442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lvl w:ilvl="6" w:tplc="99B8A644">
      <w:start w:val="1"/>
      <w:numFmt w:val="bullet"/>
      <w:lvlText w:val="•"/>
      <w:lvlJc w:val="left"/>
      <w:pPr>
        <w:ind w:left="5148"/>
      </w:pPr>
      <w:rPr>
        <w:rFonts w:ascii="Arial" w:eastAsia="Arial" w:hAnsi="Arial" w:cs="Arial"/>
        <w:b w:val="0"/>
        <w:i w:val="0"/>
        <w:strike w:val="0"/>
        <w:dstrike w:val="0"/>
        <w:color w:val="1D1B11"/>
        <w:sz w:val="20"/>
        <w:szCs w:val="20"/>
        <w:u w:val="none" w:color="000000"/>
        <w:bdr w:val="none" w:sz="0" w:space="0" w:color="auto"/>
        <w:shd w:val="clear" w:color="auto" w:fill="auto"/>
        <w:vertAlign w:val="baseline"/>
      </w:rPr>
    </w:lvl>
    <w:lvl w:ilvl="7" w:tplc="F968A326">
      <w:start w:val="1"/>
      <w:numFmt w:val="bullet"/>
      <w:lvlText w:val="o"/>
      <w:lvlJc w:val="left"/>
      <w:pPr>
        <w:ind w:left="586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lvl w:ilvl="8" w:tplc="5D3A07CA">
      <w:start w:val="1"/>
      <w:numFmt w:val="bullet"/>
      <w:lvlText w:val="▪"/>
      <w:lvlJc w:val="left"/>
      <w:pPr>
        <w:ind w:left="6588"/>
      </w:pPr>
      <w:rPr>
        <w:rFonts w:ascii="Segoe UI Symbol" w:eastAsia="Segoe UI Symbol" w:hAnsi="Segoe UI Symbol" w:cs="Segoe UI Symbol"/>
        <w:b w:val="0"/>
        <w:i w:val="0"/>
        <w:strike w:val="0"/>
        <w:dstrike w:val="0"/>
        <w:color w:val="1D1B11"/>
        <w:sz w:val="20"/>
        <w:szCs w:val="20"/>
        <w:u w:val="none" w:color="000000"/>
        <w:bdr w:val="none" w:sz="0" w:space="0" w:color="auto"/>
        <w:shd w:val="clear" w:color="auto" w:fill="auto"/>
        <w:vertAlign w:val="baseline"/>
      </w:rPr>
    </w:lvl>
  </w:abstractNum>
  <w:abstractNum w:abstractNumId="4" w15:restartNumberingAfterBreak="0">
    <w:nsid w:val="170E361E"/>
    <w:multiLevelType w:val="hybridMultilevel"/>
    <w:tmpl w:val="9C2006C4"/>
    <w:lvl w:ilvl="0" w:tplc="F34663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84CD2">
      <w:start w:val="1"/>
      <w:numFmt w:val="bullet"/>
      <w:lvlText w:val="o"/>
      <w:lvlJc w:val="left"/>
      <w:pPr>
        <w:ind w:left="1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B0853E">
      <w:start w:val="1"/>
      <w:numFmt w:val="bullet"/>
      <w:lvlText w:val="▪"/>
      <w:lvlJc w:val="left"/>
      <w:pPr>
        <w:ind w:left="2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DA644C">
      <w:start w:val="1"/>
      <w:numFmt w:val="bullet"/>
      <w:lvlText w:val="•"/>
      <w:lvlJc w:val="left"/>
      <w:pPr>
        <w:ind w:left="2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CA86A">
      <w:start w:val="1"/>
      <w:numFmt w:val="bullet"/>
      <w:lvlText w:val="o"/>
      <w:lvlJc w:val="left"/>
      <w:pPr>
        <w:ind w:left="3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42824">
      <w:start w:val="1"/>
      <w:numFmt w:val="bullet"/>
      <w:lvlText w:val="▪"/>
      <w:lvlJc w:val="left"/>
      <w:pPr>
        <w:ind w:left="4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7E12E4">
      <w:start w:val="1"/>
      <w:numFmt w:val="bullet"/>
      <w:lvlText w:val="•"/>
      <w:lvlJc w:val="left"/>
      <w:pPr>
        <w:ind w:left="4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2D6AC">
      <w:start w:val="1"/>
      <w:numFmt w:val="bullet"/>
      <w:lvlText w:val="o"/>
      <w:lvlJc w:val="left"/>
      <w:pPr>
        <w:ind w:left="5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18ECB4">
      <w:start w:val="1"/>
      <w:numFmt w:val="bullet"/>
      <w:lvlText w:val="▪"/>
      <w:lvlJc w:val="left"/>
      <w:pPr>
        <w:ind w:left="6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E25370"/>
    <w:multiLevelType w:val="hybridMultilevel"/>
    <w:tmpl w:val="826CFEF2"/>
    <w:lvl w:ilvl="0" w:tplc="130C2418">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ACD3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CC43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D4B64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14110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04A62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2EAE1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2975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B27C7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433C97"/>
    <w:multiLevelType w:val="hybridMultilevel"/>
    <w:tmpl w:val="118448B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6CB938D6"/>
    <w:multiLevelType w:val="hybridMultilevel"/>
    <w:tmpl w:val="7196E4A2"/>
    <w:lvl w:ilvl="0" w:tplc="B386AF82">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0DB6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A4FDE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EA35E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C277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121CF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E419A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243F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4B6B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7"/>
    <w:rsid w:val="00223FD1"/>
    <w:rsid w:val="003661F7"/>
    <w:rsid w:val="004B6EDF"/>
    <w:rsid w:val="004E70FF"/>
    <w:rsid w:val="00536EE5"/>
    <w:rsid w:val="008855F0"/>
    <w:rsid w:val="00B6099E"/>
    <w:rsid w:val="00B66836"/>
    <w:rsid w:val="00BD00C3"/>
    <w:rsid w:val="00F94197"/>
    <w:rsid w:val="00FD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EB51"/>
  <w15:docId w15:val="{3BA3112A-8B9B-49DB-97E6-9C6BEE95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right="20"/>
      <w:jc w:val="right"/>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wd-localoffer.org.uk/kb5/blackburn/directory/localoffer.pa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wd-localoffer.org.uk/kb5/blackburn/directory/localoffer.pag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wd-localoffer.org.uk/kb5/blackburn/directory/localoffer.p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wd-localoffer.org.uk/kb5/blackburn/directory/localoffer.page" TargetMode="External"/><Relationship Id="rId4" Type="http://schemas.openxmlformats.org/officeDocument/2006/relationships/webSettings" Target="webSettings.xml"/><Relationship Id="rId9" Type="http://schemas.openxmlformats.org/officeDocument/2006/relationships/hyperlink" Target="http://www.bwd-localoffer.org.uk/kb5/blackburn/directory/localoffer.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Susan</dc:creator>
  <cp:keywords/>
  <cp:lastModifiedBy>Miss. Youd</cp:lastModifiedBy>
  <cp:revision>2</cp:revision>
  <dcterms:created xsi:type="dcterms:W3CDTF">2023-04-19T13:46:00Z</dcterms:created>
  <dcterms:modified xsi:type="dcterms:W3CDTF">2023-04-19T13:46:00Z</dcterms:modified>
</cp:coreProperties>
</file>